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Cydonia.</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63466a3fbac7d1f19"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78776a3fbac7d1fae"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59766a3fbac7d200b"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87526a3fbac7d2058"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89166a3fbac7d2180"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5806a3fbac7d225f"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precautions to avoid as much as possible infestation by Meloidogyne hapla (e.g. treatment at an appropriate time with a suitable plant protection product).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Malus.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43206a3fbac7d2b56"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86636a3fbac7d2bcf"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11446a3fbac7d2c29"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7876a3fbac7d2c78"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27096a3fbac7d2d4f"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11146a3fbac7d6d75"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Pyrus.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82776a3fbac7d72d2"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50666a3fbac7d7337"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98706a3fbac7d738d"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58996a3fbac7d73d8"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29136a3fbac7d74c1"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4446a3fbac7d759d"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25683">
    <w:multiLevelType w:val="hybridMultilevel"/>
    <w:lvl w:ilvl="0" w:tplc="75478102">
      <w:start w:val="1"/>
      <w:numFmt w:val="decimal"/>
      <w:lvlText w:val="%1."/>
      <w:lvlJc w:val="left"/>
      <w:pPr>
        <w:ind w:left="720" w:hanging="360"/>
      </w:pPr>
    </w:lvl>
    <w:lvl w:ilvl="1" w:tplc="75478102" w:tentative="1">
      <w:start w:val="1"/>
      <w:numFmt w:val="lowerLetter"/>
      <w:lvlText w:val="%2."/>
      <w:lvlJc w:val="left"/>
      <w:pPr>
        <w:ind w:left="1440" w:hanging="360"/>
      </w:pPr>
    </w:lvl>
    <w:lvl w:ilvl="2" w:tplc="75478102" w:tentative="1">
      <w:start w:val="1"/>
      <w:numFmt w:val="lowerRoman"/>
      <w:lvlText w:val="%3."/>
      <w:lvlJc w:val="right"/>
      <w:pPr>
        <w:ind w:left="2160" w:hanging="180"/>
      </w:pPr>
    </w:lvl>
    <w:lvl w:ilvl="3" w:tplc="75478102" w:tentative="1">
      <w:start w:val="1"/>
      <w:numFmt w:val="decimal"/>
      <w:lvlText w:val="%4."/>
      <w:lvlJc w:val="left"/>
      <w:pPr>
        <w:ind w:left="2880" w:hanging="360"/>
      </w:pPr>
    </w:lvl>
    <w:lvl w:ilvl="4" w:tplc="75478102" w:tentative="1">
      <w:start w:val="1"/>
      <w:numFmt w:val="lowerLetter"/>
      <w:lvlText w:val="%5."/>
      <w:lvlJc w:val="left"/>
      <w:pPr>
        <w:ind w:left="3600" w:hanging="360"/>
      </w:pPr>
    </w:lvl>
    <w:lvl w:ilvl="5" w:tplc="75478102" w:tentative="1">
      <w:start w:val="1"/>
      <w:numFmt w:val="lowerRoman"/>
      <w:lvlText w:val="%6."/>
      <w:lvlJc w:val="right"/>
      <w:pPr>
        <w:ind w:left="4320" w:hanging="180"/>
      </w:pPr>
    </w:lvl>
    <w:lvl w:ilvl="6" w:tplc="75478102" w:tentative="1">
      <w:start w:val="1"/>
      <w:numFmt w:val="decimal"/>
      <w:lvlText w:val="%7."/>
      <w:lvlJc w:val="left"/>
      <w:pPr>
        <w:ind w:left="5040" w:hanging="360"/>
      </w:pPr>
    </w:lvl>
    <w:lvl w:ilvl="7" w:tplc="75478102" w:tentative="1">
      <w:start w:val="1"/>
      <w:numFmt w:val="lowerLetter"/>
      <w:lvlText w:val="%8."/>
      <w:lvlJc w:val="left"/>
      <w:pPr>
        <w:ind w:left="5760" w:hanging="360"/>
      </w:pPr>
    </w:lvl>
    <w:lvl w:ilvl="8" w:tplc="75478102" w:tentative="1">
      <w:start w:val="1"/>
      <w:numFmt w:val="lowerRoman"/>
      <w:lvlText w:val="%9."/>
      <w:lvlJc w:val="right"/>
      <w:pPr>
        <w:ind w:left="6480" w:hanging="180"/>
      </w:pPr>
    </w:lvl>
  </w:abstractNum>
  <w:abstractNum w:abstractNumId="23625682">
    <w:multiLevelType w:val="hybridMultilevel"/>
    <w:lvl w:ilvl="0" w:tplc="61958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25682">
    <w:abstractNumId w:val="23625682"/>
  </w:num>
  <w:num w:numId="23625683">
    <w:abstractNumId w:val="236256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634638" Type="http://schemas.microsoft.com/office/2011/relationships/commentsExtended" Target="commentsExtended.xml"/><Relationship Id="rId63466a3fbac7d1f19" Type="http://schemas.openxmlformats.org/officeDocument/2006/relationships/hyperlink" Target="https://www.aaltjesschema.nl/Basiskennis/Soortenaaltjes/Meloidogynespp" TargetMode="External"/><Relationship Id="rId78776a3fbac7d1fae" Type="http://schemas.openxmlformats.org/officeDocument/2006/relationships/hyperlink" Target="https://www.cabidigitallibrary.org/doi/10.1079/cabicompendium.33244" TargetMode="External"/><Relationship Id="rId59766a3fbac7d200b" Type="http://schemas.openxmlformats.org/officeDocument/2006/relationships/hyperlink" Target="https://doi.org/10.1111/j.1365-2338.2012.02530.xCitations" TargetMode="External"/><Relationship Id="rId87526a3fbac7d2058" Type="http://schemas.openxmlformats.org/officeDocument/2006/relationships/hyperlink" Target="https://sciendo.com/pl/article/10.2478/hppj-2020-0008?content-tab=abstract" TargetMode="External"/><Relationship Id="rId89166a3fbac7d2180" Type="http://schemas.openxmlformats.org/officeDocument/2006/relationships/hyperlink" Target="https://doi.org/10.3390/biology11111567" TargetMode="External"/><Relationship Id="rId25806a3fbac7d225f" Type="http://schemas.openxmlformats.org/officeDocument/2006/relationships/hyperlink" Target="https://doi.org/10.1163/138855410X526831" TargetMode="External"/><Relationship Id="rId43206a3fbac7d2b56" Type="http://schemas.openxmlformats.org/officeDocument/2006/relationships/hyperlink" Target="https://www.aaltjesschema.nl/Basiskennis/Soortenaaltjes/Meloidogynespp" TargetMode="External"/><Relationship Id="rId86636a3fbac7d2bcf" Type="http://schemas.openxmlformats.org/officeDocument/2006/relationships/hyperlink" Target="https://www.cabidigitallibrary.org/doi/10.1079/cabicompendium.33244" TargetMode="External"/><Relationship Id="rId11446a3fbac7d2c29" Type="http://schemas.openxmlformats.org/officeDocument/2006/relationships/hyperlink" Target="https://doi.org/10.1111/j.1365-2338.2012.02530.xCitations" TargetMode="External"/><Relationship Id="rId67876a3fbac7d2c78" Type="http://schemas.openxmlformats.org/officeDocument/2006/relationships/hyperlink" Target="https://sciendo.com/pl/article/10.2478/hppj-2020-0008?content-tab=abstract" TargetMode="External"/><Relationship Id="rId27096a3fbac7d2d4f" Type="http://schemas.openxmlformats.org/officeDocument/2006/relationships/hyperlink" Target="https://doi.org/10.3390/biology11111567" TargetMode="External"/><Relationship Id="rId11146a3fbac7d6d75" Type="http://schemas.openxmlformats.org/officeDocument/2006/relationships/hyperlink" Target="https://doi.org/10.1163/138855410X526831" TargetMode="External"/><Relationship Id="rId82776a3fbac7d72d2" Type="http://schemas.openxmlformats.org/officeDocument/2006/relationships/hyperlink" Target="https://www.aaltjesschema.nl/Basiskennis/Soortenaaltjes/Meloidogynespp" TargetMode="External"/><Relationship Id="rId50666a3fbac7d7337" Type="http://schemas.openxmlformats.org/officeDocument/2006/relationships/hyperlink" Target="https://www.cabidigitallibrary.org/doi/10.1079/cabicompendium.33244" TargetMode="External"/><Relationship Id="rId98706a3fbac7d738d" Type="http://schemas.openxmlformats.org/officeDocument/2006/relationships/hyperlink" Target="https://doi.org/10.1111/j.1365-2338.2012.02530.xCitations" TargetMode="External"/><Relationship Id="rId58996a3fbac7d73d8" Type="http://schemas.openxmlformats.org/officeDocument/2006/relationships/hyperlink" Target="https://sciendo.com/pl/article/10.2478/hppj-2020-0008?content-tab=abstract" TargetMode="External"/><Relationship Id="rId29136a3fbac7d74c1" Type="http://schemas.openxmlformats.org/officeDocument/2006/relationships/hyperlink" Target="https://doi.org/10.3390/biology11111567" TargetMode="External"/><Relationship Id="rId64446a3fbac7d759d"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