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026a042527073a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pear trees girdled by gall tissue the year they were planted in the orchard were permanently stunted. However there are few published reports about grown gall in pears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7066a0425270783c"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56036a042527078ba"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0886a042527078e4"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1506a0425270792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9326a0425270795b"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628895">
    <w:multiLevelType w:val="hybridMultilevel"/>
    <w:lvl w:ilvl="0" w:tplc="12477234">
      <w:start w:val="1"/>
      <w:numFmt w:val="decimal"/>
      <w:lvlText w:val="%1."/>
      <w:lvlJc w:val="left"/>
      <w:pPr>
        <w:ind w:left="720" w:hanging="360"/>
      </w:pPr>
    </w:lvl>
    <w:lvl w:ilvl="1" w:tplc="12477234" w:tentative="1">
      <w:start w:val="1"/>
      <w:numFmt w:val="lowerLetter"/>
      <w:lvlText w:val="%2."/>
      <w:lvlJc w:val="left"/>
      <w:pPr>
        <w:ind w:left="1440" w:hanging="360"/>
      </w:pPr>
    </w:lvl>
    <w:lvl w:ilvl="2" w:tplc="12477234" w:tentative="1">
      <w:start w:val="1"/>
      <w:numFmt w:val="lowerRoman"/>
      <w:lvlText w:val="%3."/>
      <w:lvlJc w:val="right"/>
      <w:pPr>
        <w:ind w:left="2160" w:hanging="180"/>
      </w:pPr>
    </w:lvl>
    <w:lvl w:ilvl="3" w:tplc="12477234" w:tentative="1">
      <w:start w:val="1"/>
      <w:numFmt w:val="decimal"/>
      <w:lvlText w:val="%4."/>
      <w:lvlJc w:val="left"/>
      <w:pPr>
        <w:ind w:left="2880" w:hanging="360"/>
      </w:pPr>
    </w:lvl>
    <w:lvl w:ilvl="4" w:tplc="12477234" w:tentative="1">
      <w:start w:val="1"/>
      <w:numFmt w:val="lowerLetter"/>
      <w:lvlText w:val="%5."/>
      <w:lvlJc w:val="left"/>
      <w:pPr>
        <w:ind w:left="3600" w:hanging="360"/>
      </w:pPr>
    </w:lvl>
    <w:lvl w:ilvl="5" w:tplc="12477234" w:tentative="1">
      <w:start w:val="1"/>
      <w:numFmt w:val="lowerRoman"/>
      <w:lvlText w:val="%6."/>
      <w:lvlJc w:val="right"/>
      <w:pPr>
        <w:ind w:left="4320" w:hanging="180"/>
      </w:pPr>
    </w:lvl>
    <w:lvl w:ilvl="6" w:tplc="12477234" w:tentative="1">
      <w:start w:val="1"/>
      <w:numFmt w:val="decimal"/>
      <w:lvlText w:val="%7."/>
      <w:lvlJc w:val="left"/>
      <w:pPr>
        <w:ind w:left="5040" w:hanging="360"/>
      </w:pPr>
    </w:lvl>
    <w:lvl w:ilvl="7" w:tplc="12477234" w:tentative="1">
      <w:start w:val="1"/>
      <w:numFmt w:val="lowerLetter"/>
      <w:lvlText w:val="%8."/>
      <w:lvlJc w:val="left"/>
      <w:pPr>
        <w:ind w:left="5760" w:hanging="360"/>
      </w:pPr>
    </w:lvl>
    <w:lvl w:ilvl="8" w:tplc="12477234" w:tentative="1">
      <w:start w:val="1"/>
      <w:numFmt w:val="lowerRoman"/>
      <w:lvlText w:val="%9."/>
      <w:lvlJc w:val="right"/>
      <w:pPr>
        <w:ind w:left="6480" w:hanging="180"/>
      </w:pPr>
    </w:lvl>
  </w:abstractNum>
  <w:abstractNum w:abstractNumId="44628894">
    <w:multiLevelType w:val="hybridMultilevel"/>
    <w:lvl w:ilvl="0" w:tplc="53120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628894">
    <w:abstractNumId w:val="44628894"/>
  </w:num>
  <w:num w:numId="44628895">
    <w:abstractNumId w:val="44628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981436" Type="http://schemas.microsoft.com/office/2011/relationships/commentsExtended" Target="commentsExtended.xml"/><Relationship Id="rId35026a042527073ac" Type="http://schemas.openxmlformats.org/officeDocument/2006/relationships/hyperlink" Target="https://gd.eppo.int/" TargetMode="External"/><Relationship Id="rId27066a0425270783c" Type="http://schemas.openxmlformats.org/officeDocument/2006/relationships/hyperlink" Target="https://www.cabidigitallibrary.org/doi/10.1079/cabicompendium.3745" TargetMode="External"/><Relationship Id="rId56036a042527078ba" Type="http://schemas.openxmlformats.org/officeDocument/2006/relationships/hyperlink" Target="https://ucanr.edu/blogs/blogcore/postdetail.cfm?postnum=28927" TargetMode="External"/><Relationship Id="rId90886a042527078e4" Type="http://schemas.openxmlformats.org/officeDocument/2006/relationships/hyperlink" Target="http://californiaagriculture.ucanr.org/landingpage.cfm?article=ca.v059n04p249&amp;fulltext=yes" TargetMode="External"/><Relationship Id="rId41506a04252707922" Type="http://schemas.openxmlformats.org/officeDocument/2006/relationships/hyperlink" Target="https://www.apsnet.org/edcenter/disandpath/prokaryote/pdlessons/Pages/CrownGall.aspx" TargetMode="External"/><Relationship Id="rId79326a0425270795b"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