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7826a7b2757d8e68"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'Verticillium spp.' is recommended in EPPO Standard PM 4-31 Certification scheme for hazelnut. Any plant found to be infected should be recorded and immediately removed.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dahliae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and Corylus (Houshyarfard, 2020);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et al.,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color w:val="0200C9"/>
          <w:sz w:val="24"/>
          <w:szCs w:val="24"/>
        </w:rPr>
        <w:br/>
        <w:t xml:space="preserve">[In the responses to the questionnaire, SI supported deregulation in the EU because infections of Corylus avellana are relatively rare.]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&amp; Thomma, 2006). Moreover, symptoms can vary depending upon strains (pathotypes) of the pathogen (Korolev et al., 2008; Jiménez-Díaz et al., 2012; cited in EFSA, 2014).</w:t>
      </w:r>
      <w:r>
        <w:rPr>
          <w:color w:val="F30000"/>
          <w:sz w:val="24"/>
          <w:szCs w:val="24"/>
        </w:rPr>
        <w:br/>
        <w:t xml:space="preserve">Verticillium wilt of hazelnut trees is caused by the fungus of Verticillium dahliae, which is usually observed in early summer as a progressive loss of leaves from the infected limbs, starting at the base of each branch. Occasionally, leaves may show a true wilt and when death of these leaves is very rapid, they may remain attached to the tree for several weeks. An entire tree may show Verticillium wilt symptoms, or infection may be confined to one side, or even one branch of the hazelnut tree. Verticillium dahliae was one of the fungi involved in hazelnut decline (Houshyarfard, 2020).</w:t>
      </w:r>
      <w:r>
        <w:rPr>
          <w:color w:val="F30000"/>
          <w:sz w:val="24"/>
          <w:szCs w:val="24"/>
        </w:rPr>
        <w:br/>
        <w:t xml:space="preserve">[In the responses to the questionnaire, SI supported deregulation in the EU because infections of Corylus avellana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propagation material</w:t>
      </w:r>
      <w:r>
        <w:rPr>
          <w:color w:val="0200C9"/>
          <w:sz w:val="24"/>
          <w:szCs w:val="24"/>
        </w:rPr>
        <w:br/>
        <w:t xml:space="preserve">Healthy soil (free from Verticillium dahliae microsclerotia)</w:t>
      </w:r>
      <w:r>
        <w:rPr>
          <w:color w:val="0200C9"/>
          <w:sz w:val="24"/>
          <w:szCs w:val="24"/>
        </w:rPr>
        <w:br/>
        <w:t xml:space="preserve">Healthy seed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economic impact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Houshyarfard M (2020) Survey on etiology and distribution of dieback / decline of hazelnuts (Corylus avellana L.) in Northern Iran. Journal of Nuts 11(3), 245-256.</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792909">
    <w:multiLevelType w:val="hybridMultilevel"/>
    <w:lvl w:ilvl="0" w:tplc="89131616">
      <w:start w:val="1"/>
      <w:numFmt w:val="decimal"/>
      <w:lvlText w:val="%1."/>
      <w:lvlJc w:val="left"/>
      <w:pPr>
        <w:ind w:left="720" w:hanging="360"/>
      </w:pPr>
    </w:lvl>
    <w:lvl w:ilvl="1" w:tplc="89131616" w:tentative="1">
      <w:start w:val="1"/>
      <w:numFmt w:val="lowerLetter"/>
      <w:lvlText w:val="%2."/>
      <w:lvlJc w:val="left"/>
      <w:pPr>
        <w:ind w:left="1440" w:hanging="360"/>
      </w:pPr>
    </w:lvl>
    <w:lvl w:ilvl="2" w:tplc="89131616" w:tentative="1">
      <w:start w:val="1"/>
      <w:numFmt w:val="lowerRoman"/>
      <w:lvlText w:val="%3."/>
      <w:lvlJc w:val="right"/>
      <w:pPr>
        <w:ind w:left="2160" w:hanging="180"/>
      </w:pPr>
    </w:lvl>
    <w:lvl w:ilvl="3" w:tplc="89131616" w:tentative="1">
      <w:start w:val="1"/>
      <w:numFmt w:val="decimal"/>
      <w:lvlText w:val="%4."/>
      <w:lvlJc w:val="left"/>
      <w:pPr>
        <w:ind w:left="2880" w:hanging="360"/>
      </w:pPr>
    </w:lvl>
    <w:lvl w:ilvl="4" w:tplc="89131616" w:tentative="1">
      <w:start w:val="1"/>
      <w:numFmt w:val="lowerLetter"/>
      <w:lvlText w:val="%5."/>
      <w:lvlJc w:val="left"/>
      <w:pPr>
        <w:ind w:left="3600" w:hanging="360"/>
      </w:pPr>
    </w:lvl>
    <w:lvl w:ilvl="5" w:tplc="89131616" w:tentative="1">
      <w:start w:val="1"/>
      <w:numFmt w:val="lowerRoman"/>
      <w:lvlText w:val="%6."/>
      <w:lvlJc w:val="right"/>
      <w:pPr>
        <w:ind w:left="4320" w:hanging="180"/>
      </w:pPr>
    </w:lvl>
    <w:lvl w:ilvl="6" w:tplc="89131616" w:tentative="1">
      <w:start w:val="1"/>
      <w:numFmt w:val="decimal"/>
      <w:lvlText w:val="%7."/>
      <w:lvlJc w:val="left"/>
      <w:pPr>
        <w:ind w:left="5040" w:hanging="360"/>
      </w:pPr>
    </w:lvl>
    <w:lvl w:ilvl="7" w:tplc="89131616" w:tentative="1">
      <w:start w:val="1"/>
      <w:numFmt w:val="lowerLetter"/>
      <w:lvlText w:val="%8."/>
      <w:lvlJc w:val="left"/>
      <w:pPr>
        <w:ind w:left="5760" w:hanging="360"/>
      </w:pPr>
    </w:lvl>
    <w:lvl w:ilvl="8" w:tplc="89131616" w:tentative="1">
      <w:start w:val="1"/>
      <w:numFmt w:val="lowerRoman"/>
      <w:lvlText w:val="%9."/>
      <w:lvlJc w:val="right"/>
      <w:pPr>
        <w:ind w:left="6480" w:hanging="180"/>
      </w:pPr>
    </w:lvl>
  </w:abstractNum>
  <w:abstractNum w:abstractNumId="35792908">
    <w:multiLevelType w:val="hybridMultilevel"/>
    <w:lvl w:ilvl="0" w:tplc="3598886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792908">
    <w:abstractNumId w:val="35792908"/>
  </w:num>
  <w:num w:numId="35792909">
    <w:abstractNumId w:val="357929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60278969" Type="http://schemas.microsoft.com/office/2011/relationships/commentsExtended" Target="commentsExtended.xml"/><Relationship Id="rId57826a7b2757d8e68"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