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Tylenchulus semipenetrans (TYLESE)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Cyprus (1999); France (1992); France/Corse (1999); Greece (1999); Greece/Kriti (1999); Italy (1999); Italy/Sicilia (1999); Italy/Sardegna (1999); Malta (1992); Portugal (1999); Spain (1999); Spain/Islas Canárias (1999)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5226a7b277e61f1e"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063591">
    <w:multiLevelType w:val="hybridMultilevel"/>
    <w:lvl w:ilvl="0" w:tplc="72248623">
      <w:start w:val="1"/>
      <w:numFmt w:val="decimal"/>
      <w:lvlText w:val="%1."/>
      <w:lvlJc w:val="left"/>
      <w:pPr>
        <w:ind w:left="720" w:hanging="360"/>
      </w:pPr>
    </w:lvl>
    <w:lvl w:ilvl="1" w:tplc="72248623" w:tentative="1">
      <w:start w:val="1"/>
      <w:numFmt w:val="lowerLetter"/>
      <w:lvlText w:val="%2."/>
      <w:lvlJc w:val="left"/>
      <w:pPr>
        <w:ind w:left="1440" w:hanging="360"/>
      </w:pPr>
    </w:lvl>
    <w:lvl w:ilvl="2" w:tplc="72248623" w:tentative="1">
      <w:start w:val="1"/>
      <w:numFmt w:val="lowerRoman"/>
      <w:lvlText w:val="%3."/>
      <w:lvlJc w:val="right"/>
      <w:pPr>
        <w:ind w:left="2160" w:hanging="180"/>
      </w:pPr>
    </w:lvl>
    <w:lvl w:ilvl="3" w:tplc="72248623" w:tentative="1">
      <w:start w:val="1"/>
      <w:numFmt w:val="decimal"/>
      <w:lvlText w:val="%4."/>
      <w:lvlJc w:val="left"/>
      <w:pPr>
        <w:ind w:left="2880" w:hanging="360"/>
      </w:pPr>
    </w:lvl>
    <w:lvl w:ilvl="4" w:tplc="72248623" w:tentative="1">
      <w:start w:val="1"/>
      <w:numFmt w:val="lowerLetter"/>
      <w:lvlText w:val="%5."/>
      <w:lvlJc w:val="left"/>
      <w:pPr>
        <w:ind w:left="3600" w:hanging="360"/>
      </w:pPr>
    </w:lvl>
    <w:lvl w:ilvl="5" w:tplc="72248623" w:tentative="1">
      <w:start w:val="1"/>
      <w:numFmt w:val="lowerRoman"/>
      <w:lvlText w:val="%6."/>
      <w:lvlJc w:val="right"/>
      <w:pPr>
        <w:ind w:left="4320" w:hanging="180"/>
      </w:pPr>
    </w:lvl>
    <w:lvl w:ilvl="6" w:tplc="72248623" w:tentative="1">
      <w:start w:val="1"/>
      <w:numFmt w:val="decimal"/>
      <w:lvlText w:val="%7."/>
      <w:lvlJc w:val="left"/>
      <w:pPr>
        <w:ind w:left="5040" w:hanging="360"/>
      </w:pPr>
    </w:lvl>
    <w:lvl w:ilvl="7" w:tplc="72248623" w:tentative="1">
      <w:start w:val="1"/>
      <w:numFmt w:val="lowerLetter"/>
      <w:lvlText w:val="%8."/>
      <w:lvlJc w:val="left"/>
      <w:pPr>
        <w:ind w:left="5760" w:hanging="360"/>
      </w:pPr>
    </w:lvl>
    <w:lvl w:ilvl="8" w:tplc="72248623" w:tentative="1">
      <w:start w:val="1"/>
      <w:numFmt w:val="lowerRoman"/>
      <w:lvlText w:val="%9."/>
      <w:lvlJc w:val="right"/>
      <w:pPr>
        <w:ind w:left="6480" w:hanging="180"/>
      </w:pPr>
    </w:lvl>
  </w:abstractNum>
  <w:abstractNum w:abstractNumId="95063590">
    <w:multiLevelType w:val="hybridMultilevel"/>
    <w:lvl w:ilvl="0" w:tplc="34605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063590">
    <w:abstractNumId w:val="95063590"/>
  </w:num>
  <w:num w:numId="95063591">
    <w:abstractNumId w:val="950635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2210986" Type="http://schemas.microsoft.com/office/2011/relationships/commentsExtended" Target="commentsExtended.xml"/><Relationship Id="rId55226a7b277e61f1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