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116a04252b778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170063">
    <w:multiLevelType w:val="hybridMultilevel"/>
    <w:lvl w:ilvl="0" w:tplc="74254252">
      <w:start w:val="1"/>
      <w:numFmt w:val="decimal"/>
      <w:lvlText w:val="%1."/>
      <w:lvlJc w:val="left"/>
      <w:pPr>
        <w:ind w:left="720" w:hanging="360"/>
      </w:pPr>
    </w:lvl>
    <w:lvl w:ilvl="1" w:tplc="74254252" w:tentative="1">
      <w:start w:val="1"/>
      <w:numFmt w:val="lowerLetter"/>
      <w:lvlText w:val="%2."/>
      <w:lvlJc w:val="left"/>
      <w:pPr>
        <w:ind w:left="1440" w:hanging="360"/>
      </w:pPr>
    </w:lvl>
    <w:lvl w:ilvl="2" w:tplc="74254252" w:tentative="1">
      <w:start w:val="1"/>
      <w:numFmt w:val="lowerRoman"/>
      <w:lvlText w:val="%3."/>
      <w:lvlJc w:val="right"/>
      <w:pPr>
        <w:ind w:left="2160" w:hanging="180"/>
      </w:pPr>
    </w:lvl>
    <w:lvl w:ilvl="3" w:tplc="74254252" w:tentative="1">
      <w:start w:val="1"/>
      <w:numFmt w:val="decimal"/>
      <w:lvlText w:val="%4."/>
      <w:lvlJc w:val="left"/>
      <w:pPr>
        <w:ind w:left="2880" w:hanging="360"/>
      </w:pPr>
    </w:lvl>
    <w:lvl w:ilvl="4" w:tplc="74254252" w:tentative="1">
      <w:start w:val="1"/>
      <w:numFmt w:val="lowerLetter"/>
      <w:lvlText w:val="%5."/>
      <w:lvlJc w:val="left"/>
      <w:pPr>
        <w:ind w:left="3600" w:hanging="360"/>
      </w:pPr>
    </w:lvl>
    <w:lvl w:ilvl="5" w:tplc="74254252" w:tentative="1">
      <w:start w:val="1"/>
      <w:numFmt w:val="lowerRoman"/>
      <w:lvlText w:val="%6."/>
      <w:lvlJc w:val="right"/>
      <w:pPr>
        <w:ind w:left="4320" w:hanging="180"/>
      </w:pPr>
    </w:lvl>
    <w:lvl w:ilvl="6" w:tplc="74254252" w:tentative="1">
      <w:start w:val="1"/>
      <w:numFmt w:val="decimal"/>
      <w:lvlText w:val="%7."/>
      <w:lvlJc w:val="left"/>
      <w:pPr>
        <w:ind w:left="5040" w:hanging="360"/>
      </w:pPr>
    </w:lvl>
    <w:lvl w:ilvl="7" w:tplc="74254252" w:tentative="1">
      <w:start w:val="1"/>
      <w:numFmt w:val="lowerLetter"/>
      <w:lvlText w:val="%8."/>
      <w:lvlJc w:val="left"/>
      <w:pPr>
        <w:ind w:left="5760" w:hanging="360"/>
      </w:pPr>
    </w:lvl>
    <w:lvl w:ilvl="8" w:tplc="74254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70062">
    <w:multiLevelType w:val="hybridMultilevel"/>
    <w:lvl w:ilvl="0" w:tplc="30145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170062">
    <w:abstractNumId w:val="44170062"/>
  </w:num>
  <w:num w:numId="44170063">
    <w:abstractNumId w:val="441700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1330041" Type="http://schemas.microsoft.com/office/2011/relationships/commentsExtended" Target="commentsExtended.xml"/><Relationship Id="rId91116a04252b778b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