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62096a0425239f663"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blossom blast in pear. If weather conditions are favorable, blackening spreads throughout the blossom truss, and the entire spur is killed. The other blossom symptom is calyx-cup infection (individual flowers). This condition is often overlooked and can be confused with poor fruit set. If the lesions on developing fruit spread, the entire fruit and pedicel become blackened. Many of these immature fruit drop. Sunken necrotic areas are present on the infected fruit remaining on the trees. Small, inconspicuous leaf spots and shot holes develop when young, succulent pear leaves are infected by the pathogen. Entire leaves are occasionally killed. Infected spurs usually die. The disease may spread from spurs to branches, but this happens infrequently. Lesions resembling those of blister bark of apple may develop on the surface of infected branches (Mansvelt &amp; Hattingh,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76086a0425239fb5a"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93196a0425239fbbf"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40642">
    <w:multiLevelType w:val="hybridMultilevel"/>
    <w:lvl w:ilvl="0" w:tplc="65464514">
      <w:start w:val="1"/>
      <w:numFmt w:val="decimal"/>
      <w:lvlText w:val="%1."/>
      <w:lvlJc w:val="left"/>
      <w:pPr>
        <w:ind w:left="720" w:hanging="360"/>
      </w:pPr>
    </w:lvl>
    <w:lvl w:ilvl="1" w:tplc="65464514" w:tentative="1">
      <w:start w:val="1"/>
      <w:numFmt w:val="lowerLetter"/>
      <w:lvlText w:val="%2."/>
      <w:lvlJc w:val="left"/>
      <w:pPr>
        <w:ind w:left="1440" w:hanging="360"/>
      </w:pPr>
    </w:lvl>
    <w:lvl w:ilvl="2" w:tplc="65464514" w:tentative="1">
      <w:start w:val="1"/>
      <w:numFmt w:val="lowerRoman"/>
      <w:lvlText w:val="%3."/>
      <w:lvlJc w:val="right"/>
      <w:pPr>
        <w:ind w:left="2160" w:hanging="180"/>
      </w:pPr>
    </w:lvl>
    <w:lvl w:ilvl="3" w:tplc="65464514" w:tentative="1">
      <w:start w:val="1"/>
      <w:numFmt w:val="decimal"/>
      <w:lvlText w:val="%4."/>
      <w:lvlJc w:val="left"/>
      <w:pPr>
        <w:ind w:left="2880" w:hanging="360"/>
      </w:pPr>
    </w:lvl>
    <w:lvl w:ilvl="4" w:tplc="65464514" w:tentative="1">
      <w:start w:val="1"/>
      <w:numFmt w:val="lowerLetter"/>
      <w:lvlText w:val="%5."/>
      <w:lvlJc w:val="left"/>
      <w:pPr>
        <w:ind w:left="3600" w:hanging="360"/>
      </w:pPr>
    </w:lvl>
    <w:lvl w:ilvl="5" w:tplc="65464514" w:tentative="1">
      <w:start w:val="1"/>
      <w:numFmt w:val="lowerRoman"/>
      <w:lvlText w:val="%6."/>
      <w:lvlJc w:val="right"/>
      <w:pPr>
        <w:ind w:left="4320" w:hanging="180"/>
      </w:pPr>
    </w:lvl>
    <w:lvl w:ilvl="6" w:tplc="65464514" w:tentative="1">
      <w:start w:val="1"/>
      <w:numFmt w:val="decimal"/>
      <w:lvlText w:val="%7."/>
      <w:lvlJc w:val="left"/>
      <w:pPr>
        <w:ind w:left="5040" w:hanging="360"/>
      </w:pPr>
    </w:lvl>
    <w:lvl w:ilvl="7" w:tplc="65464514" w:tentative="1">
      <w:start w:val="1"/>
      <w:numFmt w:val="lowerLetter"/>
      <w:lvlText w:val="%8."/>
      <w:lvlJc w:val="left"/>
      <w:pPr>
        <w:ind w:left="5760" w:hanging="360"/>
      </w:pPr>
    </w:lvl>
    <w:lvl w:ilvl="8" w:tplc="65464514" w:tentative="1">
      <w:start w:val="1"/>
      <w:numFmt w:val="lowerRoman"/>
      <w:lvlText w:val="%9."/>
      <w:lvlJc w:val="right"/>
      <w:pPr>
        <w:ind w:left="6480" w:hanging="180"/>
      </w:pPr>
    </w:lvl>
  </w:abstractNum>
  <w:abstractNum w:abstractNumId="64040641">
    <w:multiLevelType w:val="hybridMultilevel"/>
    <w:lvl w:ilvl="0" w:tplc="41546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40641">
    <w:abstractNumId w:val="64040641"/>
  </w:num>
  <w:num w:numId="64040642">
    <w:abstractNumId w:val="640406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8995448" Type="http://schemas.microsoft.com/office/2011/relationships/commentsExtended" Target="commentsExtended.xml"/><Relationship Id="rId62096a0425239f663" Type="http://schemas.openxmlformats.org/officeDocument/2006/relationships/hyperlink" Target="https://www.cabidigitallibrary.org/doi/abs/10.1079/cabicompendium.45010" TargetMode="External"/><Relationship Id="rId76086a0425239fb5a" Type="http://schemas.openxmlformats.org/officeDocument/2006/relationships/hyperlink" Target="https://www.cabidigitallibrary.org/doi/abs/10.1079/cabicompendium.45010" TargetMode="External"/><Relationship Id="rId93196a0425239fbbf"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