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7276a7b287f240b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P. cactorum can cause damage in Prunus dulcis, but tends to infect from below ground. Other Phytophthora spp. e.g. P. niederhausii have caused severe decline of young almond trees (Pérez-Sierra et al., 2010).</w:t>
      </w:r>
      <w:r>
        <w:rPr>
          <w:color w:val="606060"/>
          <w:sz w:val="24"/>
          <w:szCs w:val="24"/>
        </w:rPr>
        <w:b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88326a7b287f2626e"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82046a7b287f262e2"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31056a7b287f263f3"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54456a7b287f26451"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049386">
    <w:multiLevelType w:val="hybridMultilevel"/>
    <w:lvl w:ilvl="0" w:tplc="48073498">
      <w:start w:val="1"/>
      <w:numFmt w:val="decimal"/>
      <w:lvlText w:val="%1."/>
      <w:lvlJc w:val="left"/>
      <w:pPr>
        <w:ind w:left="720" w:hanging="360"/>
      </w:pPr>
    </w:lvl>
    <w:lvl w:ilvl="1" w:tplc="48073498" w:tentative="1">
      <w:start w:val="1"/>
      <w:numFmt w:val="lowerLetter"/>
      <w:lvlText w:val="%2."/>
      <w:lvlJc w:val="left"/>
      <w:pPr>
        <w:ind w:left="1440" w:hanging="360"/>
      </w:pPr>
    </w:lvl>
    <w:lvl w:ilvl="2" w:tplc="48073498" w:tentative="1">
      <w:start w:val="1"/>
      <w:numFmt w:val="lowerRoman"/>
      <w:lvlText w:val="%3."/>
      <w:lvlJc w:val="right"/>
      <w:pPr>
        <w:ind w:left="2160" w:hanging="180"/>
      </w:pPr>
    </w:lvl>
    <w:lvl w:ilvl="3" w:tplc="48073498" w:tentative="1">
      <w:start w:val="1"/>
      <w:numFmt w:val="decimal"/>
      <w:lvlText w:val="%4."/>
      <w:lvlJc w:val="left"/>
      <w:pPr>
        <w:ind w:left="2880" w:hanging="360"/>
      </w:pPr>
    </w:lvl>
    <w:lvl w:ilvl="4" w:tplc="48073498" w:tentative="1">
      <w:start w:val="1"/>
      <w:numFmt w:val="lowerLetter"/>
      <w:lvlText w:val="%5."/>
      <w:lvlJc w:val="left"/>
      <w:pPr>
        <w:ind w:left="3600" w:hanging="360"/>
      </w:pPr>
    </w:lvl>
    <w:lvl w:ilvl="5" w:tplc="48073498" w:tentative="1">
      <w:start w:val="1"/>
      <w:numFmt w:val="lowerRoman"/>
      <w:lvlText w:val="%6."/>
      <w:lvlJc w:val="right"/>
      <w:pPr>
        <w:ind w:left="4320" w:hanging="180"/>
      </w:pPr>
    </w:lvl>
    <w:lvl w:ilvl="6" w:tplc="48073498" w:tentative="1">
      <w:start w:val="1"/>
      <w:numFmt w:val="decimal"/>
      <w:lvlText w:val="%7."/>
      <w:lvlJc w:val="left"/>
      <w:pPr>
        <w:ind w:left="5040" w:hanging="360"/>
      </w:pPr>
    </w:lvl>
    <w:lvl w:ilvl="7" w:tplc="48073498" w:tentative="1">
      <w:start w:val="1"/>
      <w:numFmt w:val="lowerLetter"/>
      <w:lvlText w:val="%8."/>
      <w:lvlJc w:val="left"/>
      <w:pPr>
        <w:ind w:left="5760" w:hanging="360"/>
      </w:pPr>
    </w:lvl>
    <w:lvl w:ilvl="8" w:tplc="48073498" w:tentative="1">
      <w:start w:val="1"/>
      <w:numFmt w:val="lowerRoman"/>
      <w:lvlText w:val="%9."/>
      <w:lvlJc w:val="right"/>
      <w:pPr>
        <w:ind w:left="6480" w:hanging="180"/>
      </w:pPr>
    </w:lvl>
  </w:abstractNum>
  <w:abstractNum w:abstractNumId="29049385">
    <w:multiLevelType w:val="hybridMultilevel"/>
    <w:lvl w:ilvl="0" w:tplc="151450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049385">
    <w:abstractNumId w:val="29049385"/>
  </w:num>
  <w:num w:numId="29049386">
    <w:abstractNumId w:val="2904938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9339927" Type="http://schemas.microsoft.com/office/2011/relationships/commentsExtended" Target="commentsExtended.xml"/><Relationship Id="rId17276a7b287f240bd" Type="http://schemas.openxmlformats.org/officeDocument/2006/relationships/hyperlink" Target="https://gd.eppo.int/" TargetMode="External"/><Relationship Id="rId88326a7b287f2626e" Type="http://schemas.openxmlformats.org/officeDocument/2006/relationships/hyperlink" Target="https://doi.org/10.21273/HORTSCI10391-17" TargetMode="External"/><Relationship Id="rId82046a7b287f262e2" Type="http://schemas.openxmlformats.org/officeDocument/2006/relationships/hyperlink" Target="https://cdnsciencepub.com/doi/10.4141/P04-176" TargetMode="External"/><Relationship Id="rId31056a7b287f263f3" Type="http://schemas.openxmlformats.org/officeDocument/2006/relationships/hyperlink" Target="https://plantwiseplusknowledgebank.org/doi/full/10.1079/pwkb.species.40953" TargetMode="External"/><Relationship Id="rId54456a7b287f26451"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