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156a3fc36ef1d2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cactorum can cause damage in Prunus dulcis, but tends to infect from below ground. Other Phytophthora spp. e.g. P. niederhausii have caused severe decline of young almond trees (Pérez-Sierra et al., 2010).</w:t>
      </w:r>
      <w:r>
        <w:rPr>
          <w:color w:val="606060"/>
          <w:sz w:val="24"/>
          <w:szCs w:val="24"/>
        </w:rPr>
        <w:b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76546a3fc36ef2237"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28566a3fc36ef22a3"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44766a3fc36f03029"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94126a3fc36f03095"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10281">
    <w:multiLevelType w:val="hybridMultilevel"/>
    <w:lvl w:ilvl="0" w:tplc="89307679">
      <w:start w:val="1"/>
      <w:numFmt w:val="decimal"/>
      <w:lvlText w:val="%1."/>
      <w:lvlJc w:val="left"/>
      <w:pPr>
        <w:ind w:left="720" w:hanging="360"/>
      </w:pPr>
    </w:lvl>
    <w:lvl w:ilvl="1" w:tplc="89307679" w:tentative="1">
      <w:start w:val="1"/>
      <w:numFmt w:val="lowerLetter"/>
      <w:lvlText w:val="%2."/>
      <w:lvlJc w:val="left"/>
      <w:pPr>
        <w:ind w:left="1440" w:hanging="360"/>
      </w:pPr>
    </w:lvl>
    <w:lvl w:ilvl="2" w:tplc="89307679" w:tentative="1">
      <w:start w:val="1"/>
      <w:numFmt w:val="lowerRoman"/>
      <w:lvlText w:val="%3."/>
      <w:lvlJc w:val="right"/>
      <w:pPr>
        <w:ind w:left="2160" w:hanging="180"/>
      </w:pPr>
    </w:lvl>
    <w:lvl w:ilvl="3" w:tplc="89307679" w:tentative="1">
      <w:start w:val="1"/>
      <w:numFmt w:val="decimal"/>
      <w:lvlText w:val="%4."/>
      <w:lvlJc w:val="left"/>
      <w:pPr>
        <w:ind w:left="2880" w:hanging="360"/>
      </w:pPr>
    </w:lvl>
    <w:lvl w:ilvl="4" w:tplc="89307679" w:tentative="1">
      <w:start w:val="1"/>
      <w:numFmt w:val="lowerLetter"/>
      <w:lvlText w:val="%5."/>
      <w:lvlJc w:val="left"/>
      <w:pPr>
        <w:ind w:left="3600" w:hanging="360"/>
      </w:pPr>
    </w:lvl>
    <w:lvl w:ilvl="5" w:tplc="89307679" w:tentative="1">
      <w:start w:val="1"/>
      <w:numFmt w:val="lowerRoman"/>
      <w:lvlText w:val="%6."/>
      <w:lvlJc w:val="right"/>
      <w:pPr>
        <w:ind w:left="4320" w:hanging="180"/>
      </w:pPr>
    </w:lvl>
    <w:lvl w:ilvl="6" w:tplc="89307679" w:tentative="1">
      <w:start w:val="1"/>
      <w:numFmt w:val="decimal"/>
      <w:lvlText w:val="%7."/>
      <w:lvlJc w:val="left"/>
      <w:pPr>
        <w:ind w:left="5040" w:hanging="360"/>
      </w:pPr>
    </w:lvl>
    <w:lvl w:ilvl="7" w:tplc="89307679" w:tentative="1">
      <w:start w:val="1"/>
      <w:numFmt w:val="lowerLetter"/>
      <w:lvlText w:val="%8."/>
      <w:lvlJc w:val="left"/>
      <w:pPr>
        <w:ind w:left="5760" w:hanging="360"/>
      </w:pPr>
    </w:lvl>
    <w:lvl w:ilvl="8" w:tplc="89307679" w:tentative="1">
      <w:start w:val="1"/>
      <w:numFmt w:val="lowerRoman"/>
      <w:lvlText w:val="%9."/>
      <w:lvlJc w:val="right"/>
      <w:pPr>
        <w:ind w:left="6480" w:hanging="180"/>
      </w:pPr>
    </w:lvl>
  </w:abstractNum>
  <w:abstractNum w:abstractNumId="51710280">
    <w:multiLevelType w:val="hybridMultilevel"/>
    <w:lvl w:ilvl="0" w:tplc="83083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10280">
    <w:abstractNumId w:val="51710280"/>
  </w:num>
  <w:num w:numId="51710281">
    <w:abstractNumId w:val="51710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751522" Type="http://schemas.microsoft.com/office/2011/relationships/commentsExtended" Target="commentsExtended.xml"/><Relationship Id="rId38156a3fc36ef1d2e" Type="http://schemas.openxmlformats.org/officeDocument/2006/relationships/hyperlink" Target="https://gd.eppo.int/" TargetMode="External"/><Relationship Id="rId76546a3fc36ef2237" Type="http://schemas.openxmlformats.org/officeDocument/2006/relationships/hyperlink" Target="https://doi.org/10.21273/HORTSCI10391-17" TargetMode="External"/><Relationship Id="rId28566a3fc36ef22a3" Type="http://schemas.openxmlformats.org/officeDocument/2006/relationships/hyperlink" Target="https://cdnsciencepub.com/doi/10.4141/P04-176" TargetMode="External"/><Relationship Id="rId44766a3fc36f03029" Type="http://schemas.openxmlformats.org/officeDocument/2006/relationships/hyperlink" Target="https://plantwiseplusknowledgebank.org/doi/full/10.1079/pwkb.species.40953" TargetMode="External"/><Relationship Id="rId94126a3fc36f03095"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