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vagabunda {Neofabraea alba} (PEZIAL)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Neofabraea alba (Pezicula alba)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Neofabraea vagabunda had been reported amongst others in: France (Giraud et al., 2019), Germany (Weber &amp; Parm, 2010), Italy (Cameldi et al., 2017), Netherlands (Köhl et al., 2018), Poland (Michalecka et al., 2016) and Spain (Romero et al.,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New proposal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report on infection of Neofabraea vagabunda on Juglans could be found in the literature.</w:t>
      </w:r>
      <w:r>
        <w:rPr>
          <w:color w:val="F30000"/>
          <w:sz w:val="24"/>
          <w:szCs w:val="24"/>
        </w:rPr>
        <w:br/>
        <w:t xml:space="preserve">[Remark: in responses to the questionnaire, SI considered that Juglans regia was not a host plant]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 report on infection of Neofabraea vagabunda on Juglans.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There is impact, but it cannot be described as unacceptable. There is barely a relation between the presence of the fungus on the plant, and damage later in storage.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plants for planting are not considered to be a significant pathway and Juglans not reported as a host.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 (new regulation proposal)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 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 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Cameldi I, Neri F, Menghini M, Pirondi A, Nanni IM, Collina M, Mari M (2017) Characterization of Neofabraea vagabunda isolates causing apple bull's eye rot in Italy (Emilia-Romagna region). Plant Pathology 66(9), 1432-1444. </w:t>
      </w:r>
      <w:hyperlink r:id="rId37876ade232b7fca6" w:history="1">
        <w:r>
          <w:rPr>
            <w:color w:val="0200C9"/>
            <w:sz w:val="24"/>
            <w:szCs w:val="24"/>
          </w:rPr>
          <w:t xml:space="preserve">https://doi.org/10.1111/ppa.12684</w:t>
        </w:r>
      </w:hyperlink>
      <w:r>
        <w:rPr>
          <w:color w:val="0200C9"/>
          <w:sz w:val="24"/>
          <w:szCs w:val="24"/>
        </w:rPr>
        <w:t xml:space="preserve">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Giraud M, Coureau C, Westercamp P &amp; Perrin (2019) Epidemiology of Neofabraea vagabunda: State of the knowledge. V International Symposium on Post Harvest Pathology, Liège Belgium, 19-24 May, 2019.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Köhl J, Wenneker M, Groenenboom-de Haas BH, Anbergen R, Goossen-van de Geijn HM, Lombaers-van der Plas CH, Pinto FAMF &amp; Kastelein P (2018) Dynamics of post-harvest pathogens Neofabraea spp. and Cadophora spp. in plant residues in Dutch apple and pear orchards. Plant Pathology 67, 1264-1277.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Michalecka M, Bryk H, Poniatowska A &amp; Pulawska J (2016) Identification of Neofabraea species causing bull's eye rot of apple in Poland and their direct detection in apple fruit using multiplex PCR. Plant Pathology 65: 643-654.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Romero J, Raya MC, Roca LF, Moral J &amp; Trapero A (2016) First report of Neofabraea vagabunda causing branch cankers on olives in Spain. Plant Disease 100, 527. (on olive)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Trouillas FP, Nouri MT, Lawrence DP, Moral J, Travadon R, Aegerter BJ &amp; Lightle D (2019). Identification and characterization of Neofabraea kienholzii and Phlyctema vagabunda causing leaf and shoot lesions of olive in California. Plant disease 103(12), 3018-3030.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Weber RWS &amp; Palm G (2010) Resistance of storage rot fungi Neofabraea perennans, N. alba, Glomerella acutata and Neonectria galligena against thiophanate-methyl in Northern German apple production [Resistenz der Lagerfäule-Erreger Neofabraea perennans, N. alba, Clomerella acutata und Neonectria galligena gegen Thiophanate-Methyl in der Apfelproduktion Norddeutschlands]. Journal of Plant Diseases and Protection 117(4): 185-191.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2580">
    <w:multiLevelType w:val="hybridMultilevel"/>
    <w:lvl w:ilvl="0" w:tplc="99850886">
      <w:start w:val="1"/>
      <w:numFmt w:val="decimal"/>
      <w:lvlText w:val="%1."/>
      <w:lvlJc w:val="left"/>
      <w:pPr>
        <w:ind w:left="720" w:hanging="360"/>
      </w:pPr>
    </w:lvl>
    <w:lvl w:ilvl="1" w:tplc="99850886" w:tentative="1">
      <w:start w:val="1"/>
      <w:numFmt w:val="lowerLetter"/>
      <w:lvlText w:val="%2."/>
      <w:lvlJc w:val="left"/>
      <w:pPr>
        <w:ind w:left="1440" w:hanging="360"/>
      </w:pPr>
    </w:lvl>
    <w:lvl w:ilvl="2" w:tplc="99850886" w:tentative="1">
      <w:start w:val="1"/>
      <w:numFmt w:val="lowerRoman"/>
      <w:lvlText w:val="%3."/>
      <w:lvlJc w:val="right"/>
      <w:pPr>
        <w:ind w:left="2160" w:hanging="180"/>
      </w:pPr>
    </w:lvl>
    <w:lvl w:ilvl="3" w:tplc="99850886" w:tentative="1">
      <w:start w:val="1"/>
      <w:numFmt w:val="decimal"/>
      <w:lvlText w:val="%4."/>
      <w:lvlJc w:val="left"/>
      <w:pPr>
        <w:ind w:left="2880" w:hanging="360"/>
      </w:pPr>
    </w:lvl>
    <w:lvl w:ilvl="4" w:tplc="99850886" w:tentative="1">
      <w:start w:val="1"/>
      <w:numFmt w:val="lowerLetter"/>
      <w:lvlText w:val="%5."/>
      <w:lvlJc w:val="left"/>
      <w:pPr>
        <w:ind w:left="3600" w:hanging="360"/>
      </w:pPr>
    </w:lvl>
    <w:lvl w:ilvl="5" w:tplc="99850886" w:tentative="1">
      <w:start w:val="1"/>
      <w:numFmt w:val="lowerRoman"/>
      <w:lvlText w:val="%6."/>
      <w:lvlJc w:val="right"/>
      <w:pPr>
        <w:ind w:left="4320" w:hanging="180"/>
      </w:pPr>
    </w:lvl>
    <w:lvl w:ilvl="6" w:tplc="99850886" w:tentative="1">
      <w:start w:val="1"/>
      <w:numFmt w:val="decimal"/>
      <w:lvlText w:val="%7."/>
      <w:lvlJc w:val="left"/>
      <w:pPr>
        <w:ind w:left="5040" w:hanging="360"/>
      </w:pPr>
    </w:lvl>
    <w:lvl w:ilvl="7" w:tplc="99850886" w:tentative="1">
      <w:start w:val="1"/>
      <w:numFmt w:val="lowerLetter"/>
      <w:lvlText w:val="%8."/>
      <w:lvlJc w:val="left"/>
      <w:pPr>
        <w:ind w:left="5760" w:hanging="360"/>
      </w:pPr>
    </w:lvl>
    <w:lvl w:ilvl="8" w:tplc="99850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022579">
    <w:multiLevelType w:val="hybridMultilevel"/>
    <w:lvl w:ilvl="0" w:tplc="38597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2579">
    <w:abstractNumId w:val="88022579"/>
  </w:num>
  <w:num w:numId="88022580">
    <w:abstractNumId w:val="88022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6484233" Type="http://schemas.microsoft.com/office/2011/relationships/commentsExtended" Target="commentsExtended.xml"/><Relationship Id="rId37876ade232b7fca6" Type="http://schemas.openxmlformats.org/officeDocument/2006/relationships/hyperlink" Target="https://doi.org/10.1111/ppa.12684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