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496a3fb7737f9a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includes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Damage is mainly reported from the Pacific Northwest of the USA, where this fungus is the main cause of anthracnose of apple and bull’s eye rot (post-harvest disease).</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80306a3fb7737fee6"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73958">
    <w:multiLevelType w:val="hybridMultilevel"/>
    <w:lvl w:ilvl="0" w:tplc="94154903">
      <w:start w:val="1"/>
      <w:numFmt w:val="decimal"/>
      <w:lvlText w:val="%1."/>
      <w:lvlJc w:val="left"/>
      <w:pPr>
        <w:ind w:left="720" w:hanging="360"/>
      </w:pPr>
    </w:lvl>
    <w:lvl w:ilvl="1" w:tplc="94154903" w:tentative="1">
      <w:start w:val="1"/>
      <w:numFmt w:val="lowerLetter"/>
      <w:lvlText w:val="%2."/>
      <w:lvlJc w:val="left"/>
      <w:pPr>
        <w:ind w:left="1440" w:hanging="360"/>
      </w:pPr>
    </w:lvl>
    <w:lvl w:ilvl="2" w:tplc="94154903" w:tentative="1">
      <w:start w:val="1"/>
      <w:numFmt w:val="lowerRoman"/>
      <w:lvlText w:val="%3."/>
      <w:lvlJc w:val="right"/>
      <w:pPr>
        <w:ind w:left="2160" w:hanging="180"/>
      </w:pPr>
    </w:lvl>
    <w:lvl w:ilvl="3" w:tplc="94154903" w:tentative="1">
      <w:start w:val="1"/>
      <w:numFmt w:val="decimal"/>
      <w:lvlText w:val="%4."/>
      <w:lvlJc w:val="left"/>
      <w:pPr>
        <w:ind w:left="2880" w:hanging="360"/>
      </w:pPr>
    </w:lvl>
    <w:lvl w:ilvl="4" w:tplc="94154903" w:tentative="1">
      <w:start w:val="1"/>
      <w:numFmt w:val="lowerLetter"/>
      <w:lvlText w:val="%5."/>
      <w:lvlJc w:val="left"/>
      <w:pPr>
        <w:ind w:left="3600" w:hanging="360"/>
      </w:pPr>
    </w:lvl>
    <w:lvl w:ilvl="5" w:tplc="94154903" w:tentative="1">
      <w:start w:val="1"/>
      <w:numFmt w:val="lowerRoman"/>
      <w:lvlText w:val="%6."/>
      <w:lvlJc w:val="right"/>
      <w:pPr>
        <w:ind w:left="4320" w:hanging="180"/>
      </w:pPr>
    </w:lvl>
    <w:lvl w:ilvl="6" w:tplc="94154903" w:tentative="1">
      <w:start w:val="1"/>
      <w:numFmt w:val="decimal"/>
      <w:lvlText w:val="%7."/>
      <w:lvlJc w:val="left"/>
      <w:pPr>
        <w:ind w:left="5040" w:hanging="360"/>
      </w:pPr>
    </w:lvl>
    <w:lvl w:ilvl="7" w:tplc="94154903" w:tentative="1">
      <w:start w:val="1"/>
      <w:numFmt w:val="lowerLetter"/>
      <w:lvlText w:val="%8."/>
      <w:lvlJc w:val="left"/>
      <w:pPr>
        <w:ind w:left="5760" w:hanging="360"/>
      </w:pPr>
    </w:lvl>
    <w:lvl w:ilvl="8" w:tplc="94154903" w:tentative="1">
      <w:start w:val="1"/>
      <w:numFmt w:val="lowerRoman"/>
      <w:lvlText w:val="%9."/>
      <w:lvlJc w:val="right"/>
      <w:pPr>
        <w:ind w:left="6480" w:hanging="180"/>
      </w:pPr>
    </w:lvl>
  </w:abstractNum>
  <w:abstractNum w:abstractNumId="44473957">
    <w:multiLevelType w:val="hybridMultilevel"/>
    <w:lvl w:ilvl="0" w:tplc="713019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73957">
    <w:abstractNumId w:val="44473957"/>
  </w:num>
  <w:num w:numId="44473958">
    <w:abstractNumId w:val="444739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039479" Type="http://schemas.microsoft.com/office/2011/relationships/commentsExtended" Target="commentsExtended.xml"/><Relationship Id="rId25496a3fb7737f9ae" Type="http://schemas.openxmlformats.org/officeDocument/2006/relationships/hyperlink" Target="https://gd.eppo.int/" TargetMode="External"/><Relationship Id="rId80306a3fb7737fee6"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