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92936ab689a7a03e5"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65006ab689a7a0453"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30116ab689a7a0494"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7356ab689a7a05d5"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02190">
    <w:multiLevelType w:val="hybridMultilevel"/>
    <w:lvl w:ilvl="0" w:tplc="49969322">
      <w:start w:val="1"/>
      <w:numFmt w:val="decimal"/>
      <w:lvlText w:val="%1."/>
      <w:lvlJc w:val="left"/>
      <w:pPr>
        <w:ind w:left="720" w:hanging="360"/>
      </w:pPr>
    </w:lvl>
    <w:lvl w:ilvl="1" w:tplc="49969322" w:tentative="1">
      <w:start w:val="1"/>
      <w:numFmt w:val="lowerLetter"/>
      <w:lvlText w:val="%2."/>
      <w:lvlJc w:val="left"/>
      <w:pPr>
        <w:ind w:left="1440" w:hanging="360"/>
      </w:pPr>
    </w:lvl>
    <w:lvl w:ilvl="2" w:tplc="49969322" w:tentative="1">
      <w:start w:val="1"/>
      <w:numFmt w:val="lowerRoman"/>
      <w:lvlText w:val="%3."/>
      <w:lvlJc w:val="right"/>
      <w:pPr>
        <w:ind w:left="2160" w:hanging="180"/>
      </w:pPr>
    </w:lvl>
    <w:lvl w:ilvl="3" w:tplc="49969322" w:tentative="1">
      <w:start w:val="1"/>
      <w:numFmt w:val="decimal"/>
      <w:lvlText w:val="%4."/>
      <w:lvlJc w:val="left"/>
      <w:pPr>
        <w:ind w:left="2880" w:hanging="360"/>
      </w:pPr>
    </w:lvl>
    <w:lvl w:ilvl="4" w:tplc="49969322" w:tentative="1">
      <w:start w:val="1"/>
      <w:numFmt w:val="lowerLetter"/>
      <w:lvlText w:val="%5."/>
      <w:lvlJc w:val="left"/>
      <w:pPr>
        <w:ind w:left="3600" w:hanging="360"/>
      </w:pPr>
    </w:lvl>
    <w:lvl w:ilvl="5" w:tplc="49969322" w:tentative="1">
      <w:start w:val="1"/>
      <w:numFmt w:val="lowerRoman"/>
      <w:lvlText w:val="%6."/>
      <w:lvlJc w:val="right"/>
      <w:pPr>
        <w:ind w:left="4320" w:hanging="180"/>
      </w:pPr>
    </w:lvl>
    <w:lvl w:ilvl="6" w:tplc="49969322" w:tentative="1">
      <w:start w:val="1"/>
      <w:numFmt w:val="decimal"/>
      <w:lvlText w:val="%7."/>
      <w:lvlJc w:val="left"/>
      <w:pPr>
        <w:ind w:left="5040" w:hanging="360"/>
      </w:pPr>
    </w:lvl>
    <w:lvl w:ilvl="7" w:tplc="49969322" w:tentative="1">
      <w:start w:val="1"/>
      <w:numFmt w:val="lowerLetter"/>
      <w:lvlText w:val="%8."/>
      <w:lvlJc w:val="left"/>
      <w:pPr>
        <w:ind w:left="5760" w:hanging="360"/>
      </w:pPr>
    </w:lvl>
    <w:lvl w:ilvl="8" w:tplc="49969322" w:tentative="1">
      <w:start w:val="1"/>
      <w:numFmt w:val="lowerRoman"/>
      <w:lvlText w:val="%9."/>
      <w:lvlJc w:val="right"/>
      <w:pPr>
        <w:ind w:left="6480" w:hanging="180"/>
      </w:pPr>
    </w:lvl>
  </w:abstractNum>
  <w:abstractNum w:abstractNumId="80902189">
    <w:multiLevelType w:val="hybridMultilevel"/>
    <w:lvl w:ilvl="0" w:tplc="23079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02189">
    <w:abstractNumId w:val="80902189"/>
  </w:num>
  <w:num w:numId="80902190">
    <w:abstractNumId w:val="80902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8181453" Type="http://schemas.microsoft.com/office/2011/relationships/commentsExtended" Target="commentsExtended.xml"/><Relationship Id="rId92936ab689a7a03e5" Type="http://schemas.openxmlformats.org/officeDocument/2006/relationships/hyperlink" Target="https://www.cabidigitallibrary.org/doi/10.1079/cabicompendium.33245" TargetMode="External"/><Relationship Id="rId65006ab689a7a0453" Type="http://schemas.openxmlformats.org/officeDocument/2006/relationships/hyperlink" Target="https://doi.org/10.1094/PHYTO-05-18-0173-R" TargetMode="External"/><Relationship Id="rId30116ab689a7a0494" Type="http://schemas.openxmlformats.org/officeDocument/2006/relationships/hyperlink" Target="https://sciendo.com/pl/article/10.2478/hppj-2020-0008?content-tab=abstract" TargetMode="External"/><Relationship Id="rId67356ab689a7a05d5"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