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35826a0425501b4b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27196a0425501b51b"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74296a0425501b568"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8396a0425501b6a3"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63648">
    <w:multiLevelType w:val="hybridMultilevel"/>
    <w:lvl w:ilvl="0" w:tplc="92475186">
      <w:start w:val="1"/>
      <w:numFmt w:val="decimal"/>
      <w:lvlText w:val="%1."/>
      <w:lvlJc w:val="left"/>
      <w:pPr>
        <w:ind w:left="720" w:hanging="360"/>
      </w:pPr>
    </w:lvl>
    <w:lvl w:ilvl="1" w:tplc="92475186" w:tentative="1">
      <w:start w:val="1"/>
      <w:numFmt w:val="lowerLetter"/>
      <w:lvlText w:val="%2."/>
      <w:lvlJc w:val="left"/>
      <w:pPr>
        <w:ind w:left="1440" w:hanging="360"/>
      </w:pPr>
    </w:lvl>
    <w:lvl w:ilvl="2" w:tplc="92475186" w:tentative="1">
      <w:start w:val="1"/>
      <w:numFmt w:val="lowerRoman"/>
      <w:lvlText w:val="%3."/>
      <w:lvlJc w:val="right"/>
      <w:pPr>
        <w:ind w:left="2160" w:hanging="180"/>
      </w:pPr>
    </w:lvl>
    <w:lvl w:ilvl="3" w:tplc="92475186" w:tentative="1">
      <w:start w:val="1"/>
      <w:numFmt w:val="decimal"/>
      <w:lvlText w:val="%4."/>
      <w:lvlJc w:val="left"/>
      <w:pPr>
        <w:ind w:left="2880" w:hanging="360"/>
      </w:pPr>
    </w:lvl>
    <w:lvl w:ilvl="4" w:tplc="92475186" w:tentative="1">
      <w:start w:val="1"/>
      <w:numFmt w:val="lowerLetter"/>
      <w:lvlText w:val="%5."/>
      <w:lvlJc w:val="left"/>
      <w:pPr>
        <w:ind w:left="3600" w:hanging="360"/>
      </w:pPr>
    </w:lvl>
    <w:lvl w:ilvl="5" w:tplc="92475186" w:tentative="1">
      <w:start w:val="1"/>
      <w:numFmt w:val="lowerRoman"/>
      <w:lvlText w:val="%6."/>
      <w:lvlJc w:val="right"/>
      <w:pPr>
        <w:ind w:left="4320" w:hanging="180"/>
      </w:pPr>
    </w:lvl>
    <w:lvl w:ilvl="6" w:tplc="92475186" w:tentative="1">
      <w:start w:val="1"/>
      <w:numFmt w:val="decimal"/>
      <w:lvlText w:val="%7."/>
      <w:lvlJc w:val="left"/>
      <w:pPr>
        <w:ind w:left="5040" w:hanging="360"/>
      </w:pPr>
    </w:lvl>
    <w:lvl w:ilvl="7" w:tplc="92475186" w:tentative="1">
      <w:start w:val="1"/>
      <w:numFmt w:val="lowerLetter"/>
      <w:lvlText w:val="%8."/>
      <w:lvlJc w:val="left"/>
      <w:pPr>
        <w:ind w:left="5760" w:hanging="360"/>
      </w:pPr>
    </w:lvl>
    <w:lvl w:ilvl="8" w:tplc="92475186" w:tentative="1">
      <w:start w:val="1"/>
      <w:numFmt w:val="lowerRoman"/>
      <w:lvlText w:val="%9."/>
      <w:lvlJc w:val="right"/>
      <w:pPr>
        <w:ind w:left="6480" w:hanging="180"/>
      </w:pPr>
    </w:lvl>
  </w:abstractNum>
  <w:abstractNum w:abstractNumId="86463647">
    <w:multiLevelType w:val="hybridMultilevel"/>
    <w:lvl w:ilvl="0" w:tplc="10761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63647">
    <w:abstractNumId w:val="86463647"/>
  </w:num>
  <w:num w:numId="86463648">
    <w:abstractNumId w:val="864636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114793" Type="http://schemas.microsoft.com/office/2011/relationships/commentsExtended" Target="commentsExtended.xml"/><Relationship Id="rId35826a0425501b4bd" Type="http://schemas.openxmlformats.org/officeDocument/2006/relationships/hyperlink" Target="https://www.cabidigitallibrary.org/doi/10.1079/cabicompendium.33245" TargetMode="External"/><Relationship Id="rId27196a0425501b51b" Type="http://schemas.openxmlformats.org/officeDocument/2006/relationships/hyperlink" Target="https://doi.org/10.1094/PHYTO-05-18-0173-R" TargetMode="External"/><Relationship Id="rId74296a0425501b568" Type="http://schemas.openxmlformats.org/officeDocument/2006/relationships/hyperlink" Target="https://sciendo.com/pl/article/10.2478/hppj-2020-0008?content-tab=abstract" TargetMode="External"/><Relationship Id="rId58396a0425501b6a3"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