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87056a3fbbd8e8af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7166a3fbbd8e8b46"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23936a3fbbd8e8c1a"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5046a3fbbd8e8d48"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60109">
    <w:multiLevelType w:val="hybridMultilevel"/>
    <w:lvl w:ilvl="0" w:tplc="17613856">
      <w:start w:val="1"/>
      <w:numFmt w:val="decimal"/>
      <w:lvlText w:val="%1."/>
      <w:lvlJc w:val="left"/>
      <w:pPr>
        <w:ind w:left="720" w:hanging="360"/>
      </w:pPr>
    </w:lvl>
    <w:lvl w:ilvl="1" w:tplc="17613856" w:tentative="1">
      <w:start w:val="1"/>
      <w:numFmt w:val="lowerLetter"/>
      <w:lvlText w:val="%2."/>
      <w:lvlJc w:val="left"/>
      <w:pPr>
        <w:ind w:left="1440" w:hanging="360"/>
      </w:pPr>
    </w:lvl>
    <w:lvl w:ilvl="2" w:tplc="17613856" w:tentative="1">
      <w:start w:val="1"/>
      <w:numFmt w:val="lowerRoman"/>
      <w:lvlText w:val="%3."/>
      <w:lvlJc w:val="right"/>
      <w:pPr>
        <w:ind w:left="2160" w:hanging="180"/>
      </w:pPr>
    </w:lvl>
    <w:lvl w:ilvl="3" w:tplc="17613856" w:tentative="1">
      <w:start w:val="1"/>
      <w:numFmt w:val="decimal"/>
      <w:lvlText w:val="%4."/>
      <w:lvlJc w:val="left"/>
      <w:pPr>
        <w:ind w:left="2880" w:hanging="360"/>
      </w:pPr>
    </w:lvl>
    <w:lvl w:ilvl="4" w:tplc="17613856" w:tentative="1">
      <w:start w:val="1"/>
      <w:numFmt w:val="lowerLetter"/>
      <w:lvlText w:val="%5."/>
      <w:lvlJc w:val="left"/>
      <w:pPr>
        <w:ind w:left="3600" w:hanging="360"/>
      </w:pPr>
    </w:lvl>
    <w:lvl w:ilvl="5" w:tplc="17613856" w:tentative="1">
      <w:start w:val="1"/>
      <w:numFmt w:val="lowerRoman"/>
      <w:lvlText w:val="%6."/>
      <w:lvlJc w:val="right"/>
      <w:pPr>
        <w:ind w:left="4320" w:hanging="180"/>
      </w:pPr>
    </w:lvl>
    <w:lvl w:ilvl="6" w:tplc="17613856" w:tentative="1">
      <w:start w:val="1"/>
      <w:numFmt w:val="decimal"/>
      <w:lvlText w:val="%7."/>
      <w:lvlJc w:val="left"/>
      <w:pPr>
        <w:ind w:left="5040" w:hanging="360"/>
      </w:pPr>
    </w:lvl>
    <w:lvl w:ilvl="7" w:tplc="17613856" w:tentative="1">
      <w:start w:val="1"/>
      <w:numFmt w:val="lowerLetter"/>
      <w:lvlText w:val="%8."/>
      <w:lvlJc w:val="left"/>
      <w:pPr>
        <w:ind w:left="5760" w:hanging="360"/>
      </w:pPr>
    </w:lvl>
    <w:lvl w:ilvl="8" w:tplc="17613856" w:tentative="1">
      <w:start w:val="1"/>
      <w:numFmt w:val="lowerRoman"/>
      <w:lvlText w:val="%9."/>
      <w:lvlJc w:val="right"/>
      <w:pPr>
        <w:ind w:left="6480" w:hanging="180"/>
      </w:pPr>
    </w:lvl>
  </w:abstractNum>
  <w:abstractNum w:abstractNumId="66260108">
    <w:multiLevelType w:val="hybridMultilevel"/>
    <w:lvl w:ilvl="0" w:tplc="16901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60108">
    <w:abstractNumId w:val="66260108"/>
  </w:num>
  <w:num w:numId="66260109">
    <w:abstractNumId w:val="66260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025076" Type="http://schemas.microsoft.com/office/2011/relationships/commentsExtended" Target="commentsExtended.xml"/><Relationship Id="rId87056a3fbbd8e8afd" Type="http://schemas.openxmlformats.org/officeDocument/2006/relationships/hyperlink" Target="https://www.cabidigitallibrary.org/doi/10.1079/cabicompendium.33245" TargetMode="External"/><Relationship Id="rId27166a3fbbd8e8b46" Type="http://schemas.openxmlformats.org/officeDocument/2006/relationships/hyperlink" Target="https://doi.org/10.1094/PHYTO-05-18-0173-R" TargetMode="External"/><Relationship Id="rId23936a3fbbd8e8c1a" Type="http://schemas.openxmlformats.org/officeDocument/2006/relationships/hyperlink" Target="https://www.ncbi.nlm.nih.gov/pmc/articles/PMC6909387/pdf/jofnem-51-062.pdf" TargetMode="External"/><Relationship Id="rId35046a3fbbd8e8d4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