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attenuatus (LONGAT)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Present in Europe (e.g. Austria, Spain) (SEF, 2023; Tiefenbrunner et al., 2011). Additional information is provided in the pathway section.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that the soil should be tested for virus-vector nematodes (Xiphinema and Longidorus), in particular L. attenuatus vector of Raspberry ringspot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 Rubus is also listed as a host plant (Arias et al., 1985).</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Arabis mosaic virus (AMV), Raspberry ringspot virus (RRV) and Strawberry latent ringspot virus (SLRV) are reported from this host (Fera internal records).</w:t>
      </w:r>
      <w:r>
        <w:rPr>
          <w:color w:val="606060"/>
          <w:sz w:val="24"/>
          <w:szCs w:val="24"/>
        </w:rPr>
        <w:br/>
        <w:t xml:space="preserve">L. attenuatus is reported to vector TBRV (Taylor &amp; Brown, 1997), and under experimental conditions RRV (Taylor &amp; Murant, 1969).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Navas A, Bello A (1985) Nematodos ectoparásitos y transmisores de virus de la familia Longidoridae. Su distribución en la España continental. Bol. Serv. Plagas 11, 275-337.</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86196a7b275d9cb5e"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148121">
    <w:multiLevelType w:val="hybridMultilevel"/>
    <w:lvl w:ilvl="0" w:tplc="22006443">
      <w:start w:val="1"/>
      <w:numFmt w:val="decimal"/>
      <w:lvlText w:val="%1."/>
      <w:lvlJc w:val="left"/>
      <w:pPr>
        <w:ind w:left="720" w:hanging="360"/>
      </w:pPr>
    </w:lvl>
    <w:lvl w:ilvl="1" w:tplc="22006443" w:tentative="1">
      <w:start w:val="1"/>
      <w:numFmt w:val="lowerLetter"/>
      <w:lvlText w:val="%2."/>
      <w:lvlJc w:val="left"/>
      <w:pPr>
        <w:ind w:left="1440" w:hanging="360"/>
      </w:pPr>
    </w:lvl>
    <w:lvl w:ilvl="2" w:tplc="22006443" w:tentative="1">
      <w:start w:val="1"/>
      <w:numFmt w:val="lowerRoman"/>
      <w:lvlText w:val="%3."/>
      <w:lvlJc w:val="right"/>
      <w:pPr>
        <w:ind w:left="2160" w:hanging="180"/>
      </w:pPr>
    </w:lvl>
    <w:lvl w:ilvl="3" w:tplc="22006443" w:tentative="1">
      <w:start w:val="1"/>
      <w:numFmt w:val="decimal"/>
      <w:lvlText w:val="%4."/>
      <w:lvlJc w:val="left"/>
      <w:pPr>
        <w:ind w:left="2880" w:hanging="360"/>
      </w:pPr>
    </w:lvl>
    <w:lvl w:ilvl="4" w:tplc="22006443" w:tentative="1">
      <w:start w:val="1"/>
      <w:numFmt w:val="lowerLetter"/>
      <w:lvlText w:val="%5."/>
      <w:lvlJc w:val="left"/>
      <w:pPr>
        <w:ind w:left="3600" w:hanging="360"/>
      </w:pPr>
    </w:lvl>
    <w:lvl w:ilvl="5" w:tplc="22006443" w:tentative="1">
      <w:start w:val="1"/>
      <w:numFmt w:val="lowerRoman"/>
      <w:lvlText w:val="%6."/>
      <w:lvlJc w:val="right"/>
      <w:pPr>
        <w:ind w:left="4320" w:hanging="180"/>
      </w:pPr>
    </w:lvl>
    <w:lvl w:ilvl="6" w:tplc="22006443" w:tentative="1">
      <w:start w:val="1"/>
      <w:numFmt w:val="decimal"/>
      <w:lvlText w:val="%7."/>
      <w:lvlJc w:val="left"/>
      <w:pPr>
        <w:ind w:left="5040" w:hanging="360"/>
      </w:pPr>
    </w:lvl>
    <w:lvl w:ilvl="7" w:tplc="22006443" w:tentative="1">
      <w:start w:val="1"/>
      <w:numFmt w:val="lowerLetter"/>
      <w:lvlText w:val="%8."/>
      <w:lvlJc w:val="left"/>
      <w:pPr>
        <w:ind w:left="5760" w:hanging="360"/>
      </w:pPr>
    </w:lvl>
    <w:lvl w:ilvl="8" w:tplc="22006443" w:tentative="1">
      <w:start w:val="1"/>
      <w:numFmt w:val="lowerRoman"/>
      <w:lvlText w:val="%9."/>
      <w:lvlJc w:val="right"/>
      <w:pPr>
        <w:ind w:left="6480" w:hanging="180"/>
      </w:pPr>
    </w:lvl>
  </w:abstractNum>
  <w:abstractNum w:abstractNumId="35148120">
    <w:multiLevelType w:val="hybridMultilevel"/>
    <w:lvl w:ilvl="0" w:tplc="694319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148120">
    <w:abstractNumId w:val="35148120"/>
  </w:num>
  <w:num w:numId="35148121">
    <w:abstractNumId w:val="351481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26934429" Type="http://schemas.microsoft.com/office/2011/relationships/commentsExtended" Target="commentsExtended.xml"/><Relationship Id="rId86196a7b275d9cb5e" Type="http://schemas.openxmlformats.org/officeDocument/2006/relationships/hyperlink" Target="https://www.cabidigitallibrary.org/doi/10.1079/cabicompendium.3125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