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mild yellow edge virus (SMYEV0)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Ireland (1993); Italy (1993); Luxembourg (1992); Netherlands (2015); Slovakia (1994); United Kingdom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6669b0193e1d5a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698869b0193e1d810"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mild yellow edge virus, as compared to the variation in normal strawberry cultivars, however some clones of F. vesca are used as indicator plants due to their sensitivity. Therefore it is concluded these species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606569b0193e1dbb6"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014461">
    <w:multiLevelType w:val="hybridMultilevel"/>
    <w:lvl w:ilvl="0" w:tplc="37540387">
      <w:start w:val="1"/>
      <w:numFmt w:val="decimal"/>
      <w:lvlText w:val="%1."/>
      <w:lvlJc w:val="left"/>
      <w:pPr>
        <w:ind w:left="720" w:hanging="360"/>
      </w:pPr>
    </w:lvl>
    <w:lvl w:ilvl="1" w:tplc="37540387" w:tentative="1">
      <w:start w:val="1"/>
      <w:numFmt w:val="lowerLetter"/>
      <w:lvlText w:val="%2."/>
      <w:lvlJc w:val="left"/>
      <w:pPr>
        <w:ind w:left="1440" w:hanging="360"/>
      </w:pPr>
    </w:lvl>
    <w:lvl w:ilvl="2" w:tplc="37540387" w:tentative="1">
      <w:start w:val="1"/>
      <w:numFmt w:val="lowerRoman"/>
      <w:lvlText w:val="%3."/>
      <w:lvlJc w:val="right"/>
      <w:pPr>
        <w:ind w:left="2160" w:hanging="180"/>
      </w:pPr>
    </w:lvl>
    <w:lvl w:ilvl="3" w:tplc="37540387" w:tentative="1">
      <w:start w:val="1"/>
      <w:numFmt w:val="decimal"/>
      <w:lvlText w:val="%4."/>
      <w:lvlJc w:val="left"/>
      <w:pPr>
        <w:ind w:left="2880" w:hanging="360"/>
      </w:pPr>
    </w:lvl>
    <w:lvl w:ilvl="4" w:tplc="37540387" w:tentative="1">
      <w:start w:val="1"/>
      <w:numFmt w:val="lowerLetter"/>
      <w:lvlText w:val="%5."/>
      <w:lvlJc w:val="left"/>
      <w:pPr>
        <w:ind w:left="3600" w:hanging="360"/>
      </w:pPr>
    </w:lvl>
    <w:lvl w:ilvl="5" w:tplc="37540387" w:tentative="1">
      <w:start w:val="1"/>
      <w:numFmt w:val="lowerRoman"/>
      <w:lvlText w:val="%6."/>
      <w:lvlJc w:val="right"/>
      <w:pPr>
        <w:ind w:left="4320" w:hanging="180"/>
      </w:pPr>
    </w:lvl>
    <w:lvl w:ilvl="6" w:tplc="37540387" w:tentative="1">
      <w:start w:val="1"/>
      <w:numFmt w:val="decimal"/>
      <w:lvlText w:val="%7."/>
      <w:lvlJc w:val="left"/>
      <w:pPr>
        <w:ind w:left="5040" w:hanging="360"/>
      </w:pPr>
    </w:lvl>
    <w:lvl w:ilvl="7" w:tplc="37540387" w:tentative="1">
      <w:start w:val="1"/>
      <w:numFmt w:val="lowerLetter"/>
      <w:lvlText w:val="%8."/>
      <w:lvlJc w:val="left"/>
      <w:pPr>
        <w:ind w:left="5760" w:hanging="360"/>
      </w:pPr>
    </w:lvl>
    <w:lvl w:ilvl="8" w:tplc="37540387" w:tentative="1">
      <w:start w:val="1"/>
      <w:numFmt w:val="lowerRoman"/>
      <w:lvlText w:val="%9."/>
      <w:lvlJc w:val="right"/>
      <w:pPr>
        <w:ind w:left="6480" w:hanging="180"/>
      </w:pPr>
    </w:lvl>
  </w:abstractNum>
  <w:abstractNum w:abstractNumId="81014460">
    <w:multiLevelType w:val="hybridMultilevel"/>
    <w:lvl w:ilvl="0" w:tplc="301638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014460">
    <w:abstractNumId w:val="81014460"/>
  </w:num>
  <w:num w:numId="81014461">
    <w:abstractNumId w:val="810144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7113121" Type="http://schemas.microsoft.com/office/2011/relationships/commentsExtended" Target="commentsExtended.xml"/><Relationship Id="rId416669b0193e1d5aa" Type="http://schemas.openxmlformats.org/officeDocument/2006/relationships/hyperlink" Target="https://gd.eppo.int/" TargetMode="External"/><Relationship Id="rId698869b0193e1d810" Type="http://schemas.openxmlformats.org/officeDocument/2006/relationships/hyperlink" Target="http://www.efsa.europa.eu/sites/default/files/scientific_output/files/main_documents/3629.pdf" TargetMode="External"/><Relationship Id="rId606569b0193e1dbb6" Type="http://schemas.openxmlformats.org/officeDocument/2006/relationships/hyperlink" Target="http://www.efsa.europa.eu/sites/default/files/scientific_output/files/main_documents/36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