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Sclerophora pallida (Roesleria pallida) (SKLPPA)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Fungi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br/>
        <w:t xml:space="preserve">HOST PLANT N°1: </w:t>
      </w:r>
      <w:r>
        <w:rPr>
          <w:color w:val="149613"/>
          <w:sz w:val="24"/>
          <w:szCs w:val="24"/>
        </w:rPr>
        <w:t xml:space="preserve">Cydonia oblonga (CYDOB)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N°2: </w:t>
      </w:r>
      <w:r>
        <w:rPr>
          <w:color w:val="149613"/>
          <w:sz w:val="24"/>
          <w:szCs w:val="24"/>
        </w:rPr>
        <w:t xml:space="preserve">Malus (1MABG)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N°3: </w:t>
      </w:r>
      <w:r>
        <w:rPr>
          <w:color w:val="149613"/>
          <w:sz w:val="24"/>
          <w:szCs w:val="24"/>
        </w:rPr>
        <w:t xml:space="preserve">Pyrus (1PYUG)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98105162">
    <w:multiLevelType w:val="hybridMultilevel"/>
    <w:lvl w:ilvl="0" w:tplc="83480473">
      <w:start w:val="1"/>
      <w:numFmt w:val="decimal"/>
      <w:lvlText w:val="%1."/>
      <w:lvlJc w:val="left"/>
      <w:pPr>
        <w:ind w:left="720" w:hanging="360"/>
      </w:pPr>
    </w:lvl>
    <w:lvl w:ilvl="1" w:tplc="83480473" w:tentative="1">
      <w:start w:val="1"/>
      <w:numFmt w:val="lowerLetter"/>
      <w:lvlText w:val="%2."/>
      <w:lvlJc w:val="left"/>
      <w:pPr>
        <w:ind w:left="1440" w:hanging="360"/>
      </w:pPr>
    </w:lvl>
    <w:lvl w:ilvl="2" w:tplc="83480473" w:tentative="1">
      <w:start w:val="1"/>
      <w:numFmt w:val="lowerRoman"/>
      <w:lvlText w:val="%3."/>
      <w:lvlJc w:val="right"/>
      <w:pPr>
        <w:ind w:left="2160" w:hanging="180"/>
      </w:pPr>
    </w:lvl>
    <w:lvl w:ilvl="3" w:tplc="83480473" w:tentative="1">
      <w:start w:val="1"/>
      <w:numFmt w:val="decimal"/>
      <w:lvlText w:val="%4."/>
      <w:lvlJc w:val="left"/>
      <w:pPr>
        <w:ind w:left="2880" w:hanging="360"/>
      </w:pPr>
    </w:lvl>
    <w:lvl w:ilvl="4" w:tplc="83480473" w:tentative="1">
      <w:start w:val="1"/>
      <w:numFmt w:val="lowerLetter"/>
      <w:lvlText w:val="%5."/>
      <w:lvlJc w:val="left"/>
      <w:pPr>
        <w:ind w:left="3600" w:hanging="360"/>
      </w:pPr>
    </w:lvl>
    <w:lvl w:ilvl="5" w:tplc="83480473" w:tentative="1">
      <w:start w:val="1"/>
      <w:numFmt w:val="lowerRoman"/>
      <w:lvlText w:val="%6."/>
      <w:lvlJc w:val="right"/>
      <w:pPr>
        <w:ind w:left="4320" w:hanging="180"/>
      </w:pPr>
    </w:lvl>
    <w:lvl w:ilvl="6" w:tplc="83480473" w:tentative="1">
      <w:start w:val="1"/>
      <w:numFmt w:val="decimal"/>
      <w:lvlText w:val="%7."/>
      <w:lvlJc w:val="left"/>
      <w:pPr>
        <w:ind w:left="5040" w:hanging="360"/>
      </w:pPr>
    </w:lvl>
    <w:lvl w:ilvl="7" w:tplc="83480473" w:tentative="1">
      <w:start w:val="1"/>
      <w:numFmt w:val="lowerLetter"/>
      <w:lvlText w:val="%8."/>
      <w:lvlJc w:val="left"/>
      <w:pPr>
        <w:ind w:left="5760" w:hanging="360"/>
      </w:pPr>
    </w:lvl>
    <w:lvl w:ilvl="8" w:tplc="8348047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105161">
    <w:multiLevelType w:val="hybridMultilevel"/>
    <w:lvl w:ilvl="0" w:tplc="44335409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98105161">
    <w:abstractNumId w:val="98105161"/>
  </w:num>
  <w:num w:numId="98105162">
    <w:abstractNumId w:val="9810516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522305841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