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1769f578976ee7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ascalonium, shallots, where roots may be rotted with embedded sclerotia and cause rotting in storage if conditions are suitable. High levels of soil infestations may kill the plants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that once S. cepivorum is established in a field, shallot bulbs, though a pathway, are not likely to be the main pathway, because infection can arise from soil and debris-borne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economic impact could be extrapolated from onion (A. cepa). This is reinforced by the fact that shallot is produced by vegetative multiplication. Experts confirmed that this crop is also impacted by Stromatinia cepivora.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commented that they do not have examples of use of transplants for shallots, but decided to keep this solution just in case.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32424">
    <w:multiLevelType w:val="hybridMultilevel"/>
    <w:lvl w:ilvl="0" w:tplc="32628253">
      <w:start w:val="1"/>
      <w:numFmt w:val="decimal"/>
      <w:lvlText w:val="%1."/>
      <w:lvlJc w:val="left"/>
      <w:pPr>
        <w:ind w:left="720" w:hanging="360"/>
      </w:pPr>
    </w:lvl>
    <w:lvl w:ilvl="1" w:tplc="32628253" w:tentative="1">
      <w:start w:val="1"/>
      <w:numFmt w:val="lowerLetter"/>
      <w:lvlText w:val="%2."/>
      <w:lvlJc w:val="left"/>
      <w:pPr>
        <w:ind w:left="1440" w:hanging="360"/>
      </w:pPr>
    </w:lvl>
    <w:lvl w:ilvl="2" w:tplc="32628253" w:tentative="1">
      <w:start w:val="1"/>
      <w:numFmt w:val="lowerRoman"/>
      <w:lvlText w:val="%3."/>
      <w:lvlJc w:val="right"/>
      <w:pPr>
        <w:ind w:left="2160" w:hanging="180"/>
      </w:pPr>
    </w:lvl>
    <w:lvl w:ilvl="3" w:tplc="32628253" w:tentative="1">
      <w:start w:val="1"/>
      <w:numFmt w:val="decimal"/>
      <w:lvlText w:val="%4."/>
      <w:lvlJc w:val="left"/>
      <w:pPr>
        <w:ind w:left="2880" w:hanging="360"/>
      </w:pPr>
    </w:lvl>
    <w:lvl w:ilvl="4" w:tplc="32628253" w:tentative="1">
      <w:start w:val="1"/>
      <w:numFmt w:val="lowerLetter"/>
      <w:lvlText w:val="%5."/>
      <w:lvlJc w:val="left"/>
      <w:pPr>
        <w:ind w:left="3600" w:hanging="360"/>
      </w:pPr>
    </w:lvl>
    <w:lvl w:ilvl="5" w:tplc="32628253" w:tentative="1">
      <w:start w:val="1"/>
      <w:numFmt w:val="lowerRoman"/>
      <w:lvlText w:val="%6."/>
      <w:lvlJc w:val="right"/>
      <w:pPr>
        <w:ind w:left="4320" w:hanging="180"/>
      </w:pPr>
    </w:lvl>
    <w:lvl w:ilvl="6" w:tplc="32628253" w:tentative="1">
      <w:start w:val="1"/>
      <w:numFmt w:val="decimal"/>
      <w:lvlText w:val="%7."/>
      <w:lvlJc w:val="left"/>
      <w:pPr>
        <w:ind w:left="5040" w:hanging="360"/>
      </w:pPr>
    </w:lvl>
    <w:lvl w:ilvl="7" w:tplc="32628253" w:tentative="1">
      <w:start w:val="1"/>
      <w:numFmt w:val="lowerLetter"/>
      <w:lvlText w:val="%8."/>
      <w:lvlJc w:val="left"/>
      <w:pPr>
        <w:ind w:left="5760" w:hanging="360"/>
      </w:pPr>
    </w:lvl>
    <w:lvl w:ilvl="8" w:tplc="32628253" w:tentative="1">
      <w:start w:val="1"/>
      <w:numFmt w:val="lowerRoman"/>
      <w:lvlText w:val="%9."/>
      <w:lvlJc w:val="right"/>
      <w:pPr>
        <w:ind w:left="6480" w:hanging="180"/>
      </w:pPr>
    </w:lvl>
  </w:abstractNum>
  <w:abstractNum w:abstractNumId="96732423">
    <w:multiLevelType w:val="hybridMultilevel"/>
    <w:lvl w:ilvl="0" w:tplc="58484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32423">
    <w:abstractNumId w:val="96732423"/>
  </w:num>
  <w:num w:numId="96732424">
    <w:abstractNumId w:val="967324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580781" Type="http://schemas.microsoft.com/office/2011/relationships/commentsExtended" Target="commentsExtended.xml"/><Relationship Id="rId511769f578976ee7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