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cactorum PHYTCC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Czech Republic (2011); Denmark (1993); Finland (2011); France (1993); Germany (1993); Greece (1992); Hungary (1992); Italy (1994); Lithuania (2007); Netherlands (1992); Poland (2011); Romania (1992); Spain (2012);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5596a7028d49de7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N°9: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N°10: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N°12: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N°13: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655422">
    <w:multiLevelType w:val="hybridMultilevel"/>
    <w:lvl w:ilvl="0" w:tplc="75945980">
      <w:start w:val="1"/>
      <w:numFmt w:val="decimal"/>
      <w:lvlText w:val="%1."/>
      <w:lvlJc w:val="left"/>
      <w:pPr>
        <w:ind w:left="720" w:hanging="360"/>
      </w:pPr>
    </w:lvl>
    <w:lvl w:ilvl="1" w:tplc="75945980" w:tentative="1">
      <w:start w:val="1"/>
      <w:numFmt w:val="lowerLetter"/>
      <w:lvlText w:val="%2."/>
      <w:lvlJc w:val="left"/>
      <w:pPr>
        <w:ind w:left="1440" w:hanging="360"/>
      </w:pPr>
    </w:lvl>
    <w:lvl w:ilvl="2" w:tplc="75945980" w:tentative="1">
      <w:start w:val="1"/>
      <w:numFmt w:val="lowerRoman"/>
      <w:lvlText w:val="%3."/>
      <w:lvlJc w:val="right"/>
      <w:pPr>
        <w:ind w:left="2160" w:hanging="180"/>
      </w:pPr>
    </w:lvl>
    <w:lvl w:ilvl="3" w:tplc="75945980" w:tentative="1">
      <w:start w:val="1"/>
      <w:numFmt w:val="decimal"/>
      <w:lvlText w:val="%4."/>
      <w:lvlJc w:val="left"/>
      <w:pPr>
        <w:ind w:left="2880" w:hanging="360"/>
      </w:pPr>
    </w:lvl>
    <w:lvl w:ilvl="4" w:tplc="75945980" w:tentative="1">
      <w:start w:val="1"/>
      <w:numFmt w:val="lowerLetter"/>
      <w:lvlText w:val="%5."/>
      <w:lvlJc w:val="left"/>
      <w:pPr>
        <w:ind w:left="3600" w:hanging="360"/>
      </w:pPr>
    </w:lvl>
    <w:lvl w:ilvl="5" w:tplc="75945980" w:tentative="1">
      <w:start w:val="1"/>
      <w:numFmt w:val="lowerRoman"/>
      <w:lvlText w:val="%6."/>
      <w:lvlJc w:val="right"/>
      <w:pPr>
        <w:ind w:left="4320" w:hanging="180"/>
      </w:pPr>
    </w:lvl>
    <w:lvl w:ilvl="6" w:tplc="75945980" w:tentative="1">
      <w:start w:val="1"/>
      <w:numFmt w:val="decimal"/>
      <w:lvlText w:val="%7."/>
      <w:lvlJc w:val="left"/>
      <w:pPr>
        <w:ind w:left="5040" w:hanging="360"/>
      </w:pPr>
    </w:lvl>
    <w:lvl w:ilvl="7" w:tplc="75945980" w:tentative="1">
      <w:start w:val="1"/>
      <w:numFmt w:val="lowerLetter"/>
      <w:lvlText w:val="%8."/>
      <w:lvlJc w:val="left"/>
      <w:pPr>
        <w:ind w:left="5760" w:hanging="360"/>
      </w:pPr>
    </w:lvl>
    <w:lvl w:ilvl="8" w:tplc="759459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655421">
    <w:multiLevelType w:val="hybridMultilevel"/>
    <w:lvl w:ilvl="0" w:tplc="953446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655421">
    <w:abstractNumId w:val="69655421"/>
  </w:num>
  <w:num w:numId="69655422">
    <w:abstractNumId w:val="696554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98756987" Type="http://schemas.microsoft.com/office/2011/relationships/commentsExtended" Target="commentsExtended.xml"/><Relationship Id="rId85596a7028d49de7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