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Phthorimaea operculella PHTOOP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(2010); Croatia (1996); Cyprus (1993); France (1994); Greece (1992); Italy (1992); Italy/Sicilia (1968); Italy/Sardegna (1968); Malta (1995); Portugal (2008); Portugal/Azores (2005); Portugal/Madeira (2008); Romania (2010); Spain (2011);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5216a32ab2fa5a0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928929">
    <w:multiLevelType w:val="hybridMultilevel"/>
    <w:lvl w:ilvl="0" w:tplc="52021871">
      <w:start w:val="1"/>
      <w:numFmt w:val="decimal"/>
      <w:lvlText w:val="%1."/>
      <w:lvlJc w:val="left"/>
      <w:pPr>
        <w:ind w:left="720" w:hanging="360"/>
      </w:pPr>
    </w:lvl>
    <w:lvl w:ilvl="1" w:tplc="52021871" w:tentative="1">
      <w:start w:val="1"/>
      <w:numFmt w:val="lowerLetter"/>
      <w:lvlText w:val="%2."/>
      <w:lvlJc w:val="left"/>
      <w:pPr>
        <w:ind w:left="1440" w:hanging="360"/>
      </w:pPr>
    </w:lvl>
    <w:lvl w:ilvl="2" w:tplc="52021871" w:tentative="1">
      <w:start w:val="1"/>
      <w:numFmt w:val="lowerRoman"/>
      <w:lvlText w:val="%3."/>
      <w:lvlJc w:val="right"/>
      <w:pPr>
        <w:ind w:left="2160" w:hanging="180"/>
      </w:pPr>
    </w:lvl>
    <w:lvl w:ilvl="3" w:tplc="52021871" w:tentative="1">
      <w:start w:val="1"/>
      <w:numFmt w:val="decimal"/>
      <w:lvlText w:val="%4."/>
      <w:lvlJc w:val="left"/>
      <w:pPr>
        <w:ind w:left="2880" w:hanging="360"/>
      </w:pPr>
    </w:lvl>
    <w:lvl w:ilvl="4" w:tplc="52021871" w:tentative="1">
      <w:start w:val="1"/>
      <w:numFmt w:val="lowerLetter"/>
      <w:lvlText w:val="%5."/>
      <w:lvlJc w:val="left"/>
      <w:pPr>
        <w:ind w:left="3600" w:hanging="360"/>
      </w:pPr>
    </w:lvl>
    <w:lvl w:ilvl="5" w:tplc="52021871" w:tentative="1">
      <w:start w:val="1"/>
      <w:numFmt w:val="lowerRoman"/>
      <w:lvlText w:val="%6."/>
      <w:lvlJc w:val="right"/>
      <w:pPr>
        <w:ind w:left="4320" w:hanging="180"/>
      </w:pPr>
    </w:lvl>
    <w:lvl w:ilvl="6" w:tplc="52021871" w:tentative="1">
      <w:start w:val="1"/>
      <w:numFmt w:val="decimal"/>
      <w:lvlText w:val="%7."/>
      <w:lvlJc w:val="left"/>
      <w:pPr>
        <w:ind w:left="5040" w:hanging="360"/>
      </w:pPr>
    </w:lvl>
    <w:lvl w:ilvl="7" w:tplc="52021871" w:tentative="1">
      <w:start w:val="1"/>
      <w:numFmt w:val="lowerLetter"/>
      <w:lvlText w:val="%8."/>
      <w:lvlJc w:val="left"/>
      <w:pPr>
        <w:ind w:left="5760" w:hanging="360"/>
      </w:pPr>
    </w:lvl>
    <w:lvl w:ilvl="8" w:tplc="520218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28928">
    <w:multiLevelType w:val="hybridMultilevel"/>
    <w:lvl w:ilvl="0" w:tplc="749591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928928">
    <w:abstractNumId w:val="38928928"/>
  </w:num>
  <w:num w:numId="38928929">
    <w:abstractNumId w:val="389289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8470668" Type="http://schemas.microsoft.com/office/2011/relationships/commentsExtended" Target="commentsExtended.xml"/><Relationship Id="rId55216a32ab2fa5a0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