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Pepper mottle virus PEPMOV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Based on distribution, the pest could be considered as a candidate for the quarantine status. The pest is not qualifiied for the RNQP status.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the pest is not considered to be present in the EU.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Nelson MR, Wheeler RE &amp; Zitter TA (1982) Description of Plant Viruses - Pepper mottle virus 253. Available at </w:t>
      </w:r>
      <w:hyperlink r:id="rId43796a8d0aa183efc" w:history="1">
        <w:r>
          <w:rPr>
            <w:color w:val="0200C9"/>
            <w:sz w:val="24"/>
            <w:szCs w:val="24"/>
          </w:rPr>
          <w:t xml:space="preserve">http://www.dpvweb.net/dpv/showdpv.php?dpvno=253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776849">
    <w:multiLevelType w:val="hybridMultilevel"/>
    <w:lvl w:ilvl="0" w:tplc="65044713">
      <w:start w:val="1"/>
      <w:numFmt w:val="decimal"/>
      <w:lvlText w:val="%1."/>
      <w:lvlJc w:val="left"/>
      <w:pPr>
        <w:ind w:left="720" w:hanging="360"/>
      </w:pPr>
    </w:lvl>
    <w:lvl w:ilvl="1" w:tplc="65044713" w:tentative="1">
      <w:start w:val="1"/>
      <w:numFmt w:val="lowerLetter"/>
      <w:lvlText w:val="%2."/>
      <w:lvlJc w:val="left"/>
      <w:pPr>
        <w:ind w:left="1440" w:hanging="360"/>
      </w:pPr>
    </w:lvl>
    <w:lvl w:ilvl="2" w:tplc="65044713" w:tentative="1">
      <w:start w:val="1"/>
      <w:numFmt w:val="lowerRoman"/>
      <w:lvlText w:val="%3."/>
      <w:lvlJc w:val="right"/>
      <w:pPr>
        <w:ind w:left="2160" w:hanging="180"/>
      </w:pPr>
    </w:lvl>
    <w:lvl w:ilvl="3" w:tplc="65044713" w:tentative="1">
      <w:start w:val="1"/>
      <w:numFmt w:val="decimal"/>
      <w:lvlText w:val="%4."/>
      <w:lvlJc w:val="left"/>
      <w:pPr>
        <w:ind w:left="2880" w:hanging="360"/>
      </w:pPr>
    </w:lvl>
    <w:lvl w:ilvl="4" w:tplc="65044713" w:tentative="1">
      <w:start w:val="1"/>
      <w:numFmt w:val="lowerLetter"/>
      <w:lvlText w:val="%5."/>
      <w:lvlJc w:val="left"/>
      <w:pPr>
        <w:ind w:left="3600" w:hanging="360"/>
      </w:pPr>
    </w:lvl>
    <w:lvl w:ilvl="5" w:tplc="65044713" w:tentative="1">
      <w:start w:val="1"/>
      <w:numFmt w:val="lowerRoman"/>
      <w:lvlText w:val="%6."/>
      <w:lvlJc w:val="right"/>
      <w:pPr>
        <w:ind w:left="4320" w:hanging="180"/>
      </w:pPr>
    </w:lvl>
    <w:lvl w:ilvl="6" w:tplc="65044713" w:tentative="1">
      <w:start w:val="1"/>
      <w:numFmt w:val="decimal"/>
      <w:lvlText w:val="%7."/>
      <w:lvlJc w:val="left"/>
      <w:pPr>
        <w:ind w:left="5040" w:hanging="360"/>
      </w:pPr>
    </w:lvl>
    <w:lvl w:ilvl="7" w:tplc="65044713" w:tentative="1">
      <w:start w:val="1"/>
      <w:numFmt w:val="lowerLetter"/>
      <w:lvlText w:val="%8."/>
      <w:lvlJc w:val="left"/>
      <w:pPr>
        <w:ind w:left="5760" w:hanging="360"/>
      </w:pPr>
    </w:lvl>
    <w:lvl w:ilvl="8" w:tplc="650447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776848">
    <w:multiLevelType w:val="hybridMultilevel"/>
    <w:lvl w:ilvl="0" w:tplc="62673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776848">
    <w:abstractNumId w:val="74776848"/>
  </w:num>
  <w:num w:numId="74776849">
    <w:abstractNumId w:val="747768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8688887" Type="http://schemas.microsoft.com/office/2011/relationships/commentsExtended" Target="commentsExtended.xml"/><Relationship Id="rId43796a8d0aa183efc" Type="http://schemas.openxmlformats.org/officeDocument/2006/relationships/hyperlink" Target="http://www.dpvweb.net/dpv/showdpv.php?dpvno=253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