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(CABI, 2012) (Australia, 2016). However the genus Avena is considered as susceptible (CABI, 2012). As it is an open flowering cereal, and because the genus Avena is considered as susceptible to C. purpurea, experts suggested keeping this plant species listed.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96556a7028bc349bb"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22546a7028bc349fa"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edges.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2066a7028bc36e79"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66306a7028bc36eb6"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(CABI, 2012) (Australia, 2016). However the genus Avena is considered as susceptible (CABI, 2012). Experts suggested keeping this plant species listed.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Reports from southern Brazil link Claviceps purpurea in Avena strigosa to intoxication of female horses (Copetti et al., 2002).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edges.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10416a7028bc3736a"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18296a7028bc3739f"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Copetti M V, Santurio J M, Boeck A A P, Silva R B, Bergermaier L A, Lubeck I, Leal A B M, Leal A T, Alves S H &amp; Ferreiro L (2002) Agalactia in Mares fed with grain contaminated with Claviceps purpurea. Mycopathologia 154, 199-200;</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5886a7028bc3786e"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79206a7028bc378a3"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Oryza sativa (ORYSA)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plant species is not recorded as a host plant (CABI, 2012) (Australia, 2016). Experts concluded that O. sativa should not be considered as a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Oryza sativa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43906a7028bc37d2f"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46586a7028bc37d64" w:history="1">
        <w:r>
          <w:rPr>
            <w:color w:val="0200C9"/>
            <w:sz w:val="24"/>
            <w:szCs w:val="24"/>
          </w:rPr>
          <w:t xml:space="preserve">http://www.cabi.org/isc/datasheet/13794</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Phalaris canariensis (PHACA)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field margins. A crop rotation that allows for a 1-year absence of gramineous host will markedly reduce the number of sclerotia in the fields (APS Crop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34616a7028bc3825b"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45876a7028bc3828e"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Secale cereale (SECCE)</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[4 for hybrids of Secale Cereale]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59896a7028bc3a97f"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56446a7028bc3a9be"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Mikaliunaite R and Dabkevicius Z (2009) The spread of ergot (Claviceps purpurea) on Poaceae plants and incidence on cereals in Lithuania. Zemdirbyste-Agriculture 96, 246–259;</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Sorghum bicolor (SORVU)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CABI considered the species as a host plant (CABI, 2012). However, in the RNQP Questionnaire, ESA, FR and SI considered that this species should not considered as a host plant. Experts concluded that CABI is probably only referring to very old references. As only Claviceps Africana is known to cause symptoms of ergot on Sorghum, experts proposed the delisting of C. purpurea on this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Sorghum bicolor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13636a7028bc3ae2d"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38936a7028bc3ae60"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Sorghum x drummondii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plant species is not recorded as a host plant (CABI, 2012) (Australia, 2016). Experts confirmed that this species is not known to be a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Sorghum x drummondii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1646a7028bc3b283"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16796a7028bc3b2b7" w:history="1">
        <w:r>
          <w:rPr>
            <w:color w:val="0200C9"/>
            <w:sz w:val="24"/>
            <w:szCs w:val="24"/>
          </w:rPr>
          <w:t xml:space="preserve">http://www.cabi.org/isc/datasheet/13794</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Sorghum x drummondii (Sorghum sudanense) (SORSU)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plant species is not recorded as a host plant (CABI, 2012) (Australia, 2016). In the RNQP Questionnaire, ESA, FR and SI commented that this species is not a host plant. This was confirmed by experts during the SEWG.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Sorghum sudanense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49526a7028bc3b6d5"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54286a7028bc3b709" w:history="1">
        <w:r>
          <w:rPr>
            <w:color w:val="0200C9"/>
            <w:sz w:val="24"/>
            <w:szCs w:val="24"/>
          </w:rPr>
          <w:t xml:space="preserve">http://www.cabi.org/isc/datasheet/13794</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Triticosecale (1TTLG)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in CABI (2012) and Australia (2016). However triticale is considered to be a host plant (Celar&amp;al., 2015).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52406a7028bc3bbc5"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32116a7028bc3bbf7"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Celar F A, Eler K, Strajn B J &amp; Kos K (2015) The incidence of ergot (Claviceps purpurea (Fr.) Tul.) in the species of the grass family (Poaceae) in Slovenia 2014 [Slovenian]. Zbornik predavanj in referatov 12. Slovenskega posvetovanja o varstvu rastlin z mednarodno udelezbo, Ptuj, Slovenija 9, 206-210;</w:t>
      </w:r>
    </w:p>
    <w:p>
      <w:pPr>
        <w:numPr>
          <w:ilvl w:val="0"/>
          <w:numId w:val="1"/>
        </w:numPr>
        <w:spacing w:before="0" w:after="0" w:line="240" w:lineRule="auto"/>
        <w:jc w:val="left"/>
        <w:rPr>
          <w:color w:val="0200C9"/>
          <w:sz w:val="24"/>
          <w:szCs w:val="24"/>
        </w:rPr>
      </w:pPr>
      <w:r>
        <w:rPr>
          <w:color w:val="0200C9"/>
          <w:sz w:val="24"/>
          <w:szCs w:val="24"/>
        </w:rPr>
        <w:t xml:space="preserve">Mikaliunaite R and Dabkevicius Z (2009) The spread of ergot (Claviceps purpurea) on Poaceae plants and incidence on cereals in Lithuania. Zemdirbyste-Agriculture 96, 246–259;</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7936a7028bc3c0e7"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78736a7028bc3c119"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is recorded as a host plant at the genus level (CABI, 2012).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94416a7028bc3c5cc"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88806a7028bc3c5ff"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Triticum spelta (TRZSP)</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is recorded as a host plant at the genus level (CABI, 2012).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47886a7028bc3ea1c"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90216a7028bc3ea57"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plant species is not recorded as a host plant (CABI, 2012) (Australia, 2016). In the RNQP Questionnaire, DE, ESA, FR and SI commented that this species is not a host plant. Experts confirmed that C. purpurea is present worldwide on cereal and grasses but not on maize. Experts commented that Mexican species of Claviceps (species not present in the EU, including Claviceps gigantea) are known on Zea mays.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Zea mays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10466a7028bc3ee9a"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32506a7028bc3eecf" w:history="1">
        <w:r>
          <w:rPr>
            <w:color w:val="0200C9"/>
            <w:sz w:val="24"/>
            <w:szCs w:val="24"/>
          </w:rPr>
          <w:t xml:space="preserve">http://www.cabi.org/isc/datasheet/13794</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789761">
    <w:multiLevelType w:val="hybridMultilevel"/>
    <w:lvl w:ilvl="0" w:tplc="42778182">
      <w:start w:val="1"/>
      <w:numFmt w:val="decimal"/>
      <w:lvlText w:val="%1."/>
      <w:lvlJc w:val="left"/>
      <w:pPr>
        <w:ind w:left="720" w:hanging="360"/>
      </w:pPr>
    </w:lvl>
    <w:lvl w:ilvl="1" w:tplc="42778182" w:tentative="1">
      <w:start w:val="1"/>
      <w:numFmt w:val="lowerLetter"/>
      <w:lvlText w:val="%2."/>
      <w:lvlJc w:val="left"/>
      <w:pPr>
        <w:ind w:left="1440" w:hanging="360"/>
      </w:pPr>
    </w:lvl>
    <w:lvl w:ilvl="2" w:tplc="42778182" w:tentative="1">
      <w:start w:val="1"/>
      <w:numFmt w:val="lowerRoman"/>
      <w:lvlText w:val="%3."/>
      <w:lvlJc w:val="right"/>
      <w:pPr>
        <w:ind w:left="2160" w:hanging="180"/>
      </w:pPr>
    </w:lvl>
    <w:lvl w:ilvl="3" w:tplc="42778182" w:tentative="1">
      <w:start w:val="1"/>
      <w:numFmt w:val="decimal"/>
      <w:lvlText w:val="%4."/>
      <w:lvlJc w:val="left"/>
      <w:pPr>
        <w:ind w:left="2880" w:hanging="360"/>
      </w:pPr>
    </w:lvl>
    <w:lvl w:ilvl="4" w:tplc="42778182" w:tentative="1">
      <w:start w:val="1"/>
      <w:numFmt w:val="lowerLetter"/>
      <w:lvlText w:val="%5."/>
      <w:lvlJc w:val="left"/>
      <w:pPr>
        <w:ind w:left="3600" w:hanging="360"/>
      </w:pPr>
    </w:lvl>
    <w:lvl w:ilvl="5" w:tplc="42778182" w:tentative="1">
      <w:start w:val="1"/>
      <w:numFmt w:val="lowerRoman"/>
      <w:lvlText w:val="%6."/>
      <w:lvlJc w:val="right"/>
      <w:pPr>
        <w:ind w:left="4320" w:hanging="180"/>
      </w:pPr>
    </w:lvl>
    <w:lvl w:ilvl="6" w:tplc="42778182" w:tentative="1">
      <w:start w:val="1"/>
      <w:numFmt w:val="decimal"/>
      <w:lvlText w:val="%7."/>
      <w:lvlJc w:val="left"/>
      <w:pPr>
        <w:ind w:left="5040" w:hanging="360"/>
      </w:pPr>
    </w:lvl>
    <w:lvl w:ilvl="7" w:tplc="42778182" w:tentative="1">
      <w:start w:val="1"/>
      <w:numFmt w:val="lowerLetter"/>
      <w:lvlText w:val="%8."/>
      <w:lvlJc w:val="left"/>
      <w:pPr>
        <w:ind w:left="5760" w:hanging="360"/>
      </w:pPr>
    </w:lvl>
    <w:lvl w:ilvl="8" w:tplc="42778182" w:tentative="1">
      <w:start w:val="1"/>
      <w:numFmt w:val="lowerRoman"/>
      <w:lvlText w:val="%9."/>
      <w:lvlJc w:val="right"/>
      <w:pPr>
        <w:ind w:left="6480" w:hanging="180"/>
      </w:pPr>
    </w:lvl>
  </w:abstractNum>
  <w:abstractNum w:abstractNumId="99789760">
    <w:multiLevelType w:val="hybridMultilevel"/>
    <w:lvl w:ilvl="0" w:tplc="235843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789760">
    <w:abstractNumId w:val="99789760"/>
  </w:num>
  <w:num w:numId="99789761">
    <w:abstractNumId w:val="997897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1909838" Type="http://schemas.microsoft.com/office/2011/relationships/commentsExtended" Target="commentsExtended.xml"/><Relationship Id="rId96556a7028bc349bb" Type="http://schemas.openxmlformats.org/officeDocument/2006/relationships/hyperlink" Target="http://collections.daff.qld.gov.au/web/key/ergotfungi/Media/Html/host.html" TargetMode="External"/><Relationship Id="rId22546a7028bc349fa" Type="http://schemas.openxmlformats.org/officeDocument/2006/relationships/hyperlink" Target="http://www.cabi.org/isc/datasheet/13794" TargetMode="External"/><Relationship Id="rId22066a7028bc36e79" Type="http://schemas.openxmlformats.org/officeDocument/2006/relationships/hyperlink" Target="http://collections.daff.qld.gov.au/web/key/ergotfungi/Media/Html/host.html" TargetMode="External"/><Relationship Id="rId66306a7028bc36eb6" Type="http://schemas.openxmlformats.org/officeDocument/2006/relationships/hyperlink" Target="http://www.cabi.org/isc/datasheet/13794" TargetMode="External"/><Relationship Id="rId10416a7028bc3736a" Type="http://schemas.openxmlformats.org/officeDocument/2006/relationships/hyperlink" Target="http://collections.daff.qld.gov.au/web/key/ergotfungi/Media/Html/host.html" TargetMode="External"/><Relationship Id="rId18296a7028bc3739f" Type="http://schemas.openxmlformats.org/officeDocument/2006/relationships/hyperlink" Target="http://www.cabi.org/isc/datasheet/13794" TargetMode="External"/><Relationship Id="rId25886a7028bc3786e" Type="http://schemas.openxmlformats.org/officeDocument/2006/relationships/hyperlink" Target="http://collections.daff.qld.gov.au/web/key/ergotfungi/Media/Html/host.html" TargetMode="External"/><Relationship Id="rId79206a7028bc378a3" Type="http://schemas.openxmlformats.org/officeDocument/2006/relationships/hyperlink" Target="http://www.cabi.org/isc/datasheet/13794" TargetMode="External"/><Relationship Id="rId43906a7028bc37d2f" Type="http://schemas.openxmlformats.org/officeDocument/2006/relationships/hyperlink" Target="http://collections.daff.qld.gov.au/web/key/ergotfungi/Media/Html/host.html" TargetMode="External"/><Relationship Id="rId46586a7028bc37d64" Type="http://schemas.openxmlformats.org/officeDocument/2006/relationships/hyperlink" Target="http://www.cabi.org/isc/datasheet/13794" TargetMode="External"/><Relationship Id="rId34616a7028bc3825b" Type="http://schemas.openxmlformats.org/officeDocument/2006/relationships/hyperlink" Target="http://collections.daff.qld.gov.au/web/key/ergotfungi/Media/Html/host.html" TargetMode="External"/><Relationship Id="rId45876a7028bc3828e" Type="http://schemas.openxmlformats.org/officeDocument/2006/relationships/hyperlink" Target="http://www.cabi.org/isc/datasheet/13794" TargetMode="External"/><Relationship Id="rId59896a7028bc3a97f" Type="http://schemas.openxmlformats.org/officeDocument/2006/relationships/hyperlink" Target="http://collections.daff.qld.gov.au/web/key/ergotfungi/Media/Html/host.html" TargetMode="External"/><Relationship Id="rId56446a7028bc3a9be" Type="http://schemas.openxmlformats.org/officeDocument/2006/relationships/hyperlink" Target="http://www.cabi.org/isc/datasheet/13794" TargetMode="External"/><Relationship Id="rId13636a7028bc3ae2d" Type="http://schemas.openxmlformats.org/officeDocument/2006/relationships/hyperlink" Target="http://collections.daff.qld.gov.au/web/key/ergotfungi/Media/Html/host.html" TargetMode="External"/><Relationship Id="rId38936a7028bc3ae60" Type="http://schemas.openxmlformats.org/officeDocument/2006/relationships/hyperlink" Target="http://www.cabi.org/isc/datasheet/13794" TargetMode="External"/><Relationship Id="rId21646a7028bc3b283" Type="http://schemas.openxmlformats.org/officeDocument/2006/relationships/hyperlink" Target="http://collections.daff.qld.gov.au/web/key/ergotfungi/Media/Html/host.html" TargetMode="External"/><Relationship Id="rId16796a7028bc3b2b7" Type="http://schemas.openxmlformats.org/officeDocument/2006/relationships/hyperlink" Target="http://www.cabi.org/isc/datasheet/13794" TargetMode="External"/><Relationship Id="rId49526a7028bc3b6d5" Type="http://schemas.openxmlformats.org/officeDocument/2006/relationships/hyperlink" Target="http://collections.daff.qld.gov.au/web/key/ergotfungi/Media/Html/host.html" TargetMode="External"/><Relationship Id="rId54286a7028bc3b709" Type="http://schemas.openxmlformats.org/officeDocument/2006/relationships/hyperlink" Target="http://www.cabi.org/isc/datasheet/13794" TargetMode="External"/><Relationship Id="rId52406a7028bc3bbc5" Type="http://schemas.openxmlformats.org/officeDocument/2006/relationships/hyperlink" Target="http://collections.daff.qld.gov.au/web/key/ergotfungi/Media/Html/host.html" TargetMode="External"/><Relationship Id="rId32116a7028bc3bbf7" Type="http://schemas.openxmlformats.org/officeDocument/2006/relationships/hyperlink" Target="http://www.cabi.org/isc/datasheet/13794" TargetMode="External"/><Relationship Id="rId27936a7028bc3c0e7" Type="http://schemas.openxmlformats.org/officeDocument/2006/relationships/hyperlink" Target="http://collections.daff.qld.gov.au/web/key/ergotfungi/Media/Html/host.html" TargetMode="External"/><Relationship Id="rId78736a7028bc3c119" Type="http://schemas.openxmlformats.org/officeDocument/2006/relationships/hyperlink" Target="http://www.cabi.org/isc/datasheet/13794" TargetMode="External"/><Relationship Id="rId94416a7028bc3c5cc" Type="http://schemas.openxmlformats.org/officeDocument/2006/relationships/hyperlink" Target="http://collections.daff.qld.gov.au/web/key/ergotfungi/Media/Html/host.html" TargetMode="External"/><Relationship Id="rId88806a7028bc3c5ff" Type="http://schemas.openxmlformats.org/officeDocument/2006/relationships/hyperlink" Target="http://www.cabi.org/isc/datasheet/13794" TargetMode="External"/><Relationship Id="rId47886a7028bc3ea1c" Type="http://schemas.openxmlformats.org/officeDocument/2006/relationships/hyperlink" Target="http://collections.daff.qld.gov.au/web/key/ergotfungi/Media/Html/host.html" TargetMode="External"/><Relationship Id="rId90216a7028bc3ea57" Type="http://schemas.openxmlformats.org/officeDocument/2006/relationships/hyperlink" Target="http://www.cabi.org/isc/datasheet/13794" TargetMode="External"/><Relationship Id="rId10466a7028bc3ee9a" Type="http://schemas.openxmlformats.org/officeDocument/2006/relationships/hyperlink" Target="http://collections.daff.qld.gov.au/web/key/ergotfungi/Media/Html/host.html" TargetMode="External"/><Relationship Id="rId32506a7028bc3eecf"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