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Vine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Vine sector, Ornamental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146906404b79fa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8566906404b7a35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97836906404b7a3b9" w:history="1">
        <w:r>
          <w:rPr>
            <w:color w:val="0200C9"/>
            <w:sz w:val="24"/>
            <w:szCs w:val="24"/>
          </w:rPr>
          <w:t xml:space="preserve">http://digitalcommons.unl.edu/cgi/viewcontent.cgi?article=1394&amp;context=bioscifacpub</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8606906404b7a5e1"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64466906404b7ade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7756906404b7b01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4506906404b7b38a"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3206906404b7b5a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34316">
    <w:multiLevelType w:val="hybridMultilevel"/>
    <w:lvl w:ilvl="0" w:tplc="59862284">
      <w:start w:val="1"/>
      <w:numFmt w:val="decimal"/>
      <w:lvlText w:val="%1."/>
      <w:lvlJc w:val="left"/>
      <w:pPr>
        <w:ind w:left="720" w:hanging="360"/>
      </w:pPr>
    </w:lvl>
    <w:lvl w:ilvl="1" w:tplc="59862284" w:tentative="1">
      <w:start w:val="1"/>
      <w:numFmt w:val="lowerLetter"/>
      <w:lvlText w:val="%2."/>
      <w:lvlJc w:val="left"/>
      <w:pPr>
        <w:ind w:left="1440" w:hanging="360"/>
      </w:pPr>
    </w:lvl>
    <w:lvl w:ilvl="2" w:tplc="59862284" w:tentative="1">
      <w:start w:val="1"/>
      <w:numFmt w:val="lowerRoman"/>
      <w:lvlText w:val="%3."/>
      <w:lvlJc w:val="right"/>
      <w:pPr>
        <w:ind w:left="2160" w:hanging="180"/>
      </w:pPr>
    </w:lvl>
    <w:lvl w:ilvl="3" w:tplc="59862284" w:tentative="1">
      <w:start w:val="1"/>
      <w:numFmt w:val="decimal"/>
      <w:lvlText w:val="%4."/>
      <w:lvlJc w:val="left"/>
      <w:pPr>
        <w:ind w:left="2880" w:hanging="360"/>
      </w:pPr>
    </w:lvl>
    <w:lvl w:ilvl="4" w:tplc="59862284" w:tentative="1">
      <w:start w:val="1"/>
      <w:numFmt w:val="lowerLetter"/>
      <w:lvlText w:val="%5."/>
      <w:lvlJc w:val="left"/>
      <w:pPr>
        <w:ind w:left="3600" w:hanging="360"/>
      </w:pPr>
    </w:lvl>
    <w:lvl w:ilvl="5" w:tplc="59862284" w:tentative="1">
      <w:start w:val="1"/>
      <w:numFmt w:val="lowerRoman"/>
      <w:lvlText w:val="%6."/>
      <w:lvlJc w:val="right"/>
      <w:pPr>
        <w:ind w:left="4320" w:hanging="180"/>
      </w:pPr>
    </w:lvl>
    <w:lvl w:ilvl="6" w:tplc="59862284" w:tentative="1">
      <w:start w:val="1"/>
      <w:numFmt w:val="decimal"/>
      <w:lvlText w:val="%7."/>
      <w:lvlJc w:val="left"/>
      <w:pPr>
        <w:ind w:left="5040" w:hanging="360"/>
      </w:pPr>
    </w:lvl>
    <w:lvl w:ilvl="7" w:tplc="59862284" w:tentative="1">
      <w:start w:val="1"/>
      <w:numFmt w:val="lowerLetter"/>
      <w:lvlText w:val="%8."/>
      <w:lvlJc w:val="left"/>
      <w:pPr>
        <w:ind w:left="5760" w:hanging="360"/>
      </w:pPr>
    </w:lvl>
    <w:lvl w:ilvl="8" w:tplc="59862284" w:tentative="1">
      <w:start w:val="1"/>
      <w:numFmt w:val="lowerRoman"/>
      <w:lvlText w:val="%9."/>
      <w:lvlJc w:val="right"/>
      <w:pPr>
        <w:ind w:left="6480" w:hanging="180"/>
      </w:pPr>
    </w:lvl>
  </w:abstractNum>
  <w:abstractNum w:abstractNumId="96534315">
    <w:multiLevelType w:val="hybridMultilevel"/>
    <w:lvl w:ilvl="0" w:tplc="19711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34315">
    <w:abstractNumId w:val="96534315"/>
  </w:num>
  <w:num w:numId="96534316">
    <w:abstractNumId w:val="96534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078028" Type="http://schemas.microsoft.com/office/2011/relationships/commentsExtended" Target="commentsExtended.xml"/><Relationship Id="rId93146906404b79fa9" Type="http://schemas.openxmlformats.org/officeDocument/2006/relationships/hyperlink" Target="https://gd.eppo.int/" TargetMode="External"/><Relationship Id="rId68566906404b7a357" Type="http://schemas.openxmlformats.org/officeDocument/2006/relationships/hyperlink" Target="http://www.efsa.europa.eu/en/efsajournal/doc/3377.pdf" TargetMode="External"/><Relationship Id="rId97836906404b7a3b9" Type="http://schemas.openxmlformats.org/officeDocument/2006/relationships/hyperlink" Target="http://digitalcommons.unl.edu/cgi/viewcontent.cgi?article=1394&amp;context=bioscifacpub" TargetMode="External"/><Relationship Id="rId68606906404b7a5e1" Type="http://schemas.openxmlformats.org/officeDocument/2006/relationships/hyperlink" Target="http://www.efsa.europa.eu/en/efsajournal/doc/3377.pdf" TargetMode="External"/><Relationship Id="rId64466906404b7ade7" Type="http://schemas.openxmlformats.org/officeDocument/2006/relationships/hyperlink" Target="http://www.efsa.europa.eu/en/efsajournal/doc/3377.pdf" TargetMode="External"/><Relationship Id="rId77756906404b7b017" Type="http://schemas.openxmlformats.org/officeDocument/2006/relationships/hyperlink" Target="http://www.efsa.europa.eu/en/efsajournal/doc/3377.pdf" TargetMode="External"/><Relationship Id="rId14506906404b7b38a" Type="http://schemas.openxmlformats.org/officeDocument/2006/relationships/hyperlink" Target="http://www.efsa.europa.eu/en/efsajournal/doc/3377.pdf" TargetMode="External"/><Relationship Id="rId93206906404b7b5a2"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