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Euleia heraclei (Acidia heraclei) ACIDHE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Apium graveolens (APUGV)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207568">
    <w:multiLevelType w:val="hybridMultilevel"/>
    <w:lvl w:ilvl="0" w:tplc="69239814">
      <w:start w:val="1"/>
      <w:numFmt w:val="decimal"/>
      <w:lvlText w:val="%1."/>
      <w:lvlJc w:val="left"/>
      <w:pPr>
        <w:ind w:left="720" w:hanging="360"/>
      </w:pPr>
    </w:lvl>
    <w:lvl w:ilvl="1" w:tplc="69239814" w:tentative="1">
      <w:start w:val="1"/>
      <w:numFmt w:val="lowerLetter"/>
      <w:lvlText w:val="%2."/>
      <w:lvlJc w:val="left"/>
      <w:pPr>
        <w:ind w:left="1440" w:hanging="360"/>
      </w:pPr>
    </w:lvl>
    <w:lvl w:ilvl="2" w:tplc="69239814" w:tentative="1">
      <w:start w:val="1"/>
      <w:numFmt w:val="lowerRoman"/>
      <w:lvlText w:val="%3."/>
      <w:lvlJc w:val="right"/>
      <w:pPr>
        <w:ind w:left="2160" w:hanging="180"/>
      </w:pPr>
    </w:lvl>
    <w:lvl w:ilvl="3" w:tplc="69239814" w:tentative="1">
      <w:start w:val="1"/>
      <w:numFmt w:val="decimal"/>
      <w:lvlText w:val="%4."/>
      <w:lvlJc w:val="left"/>
      <w:pPr>
        <w:ind w:left="2880" w:hanging="360"/>
      </w:pPr>
    </w:lvl>
    <w:lvl w:ilvl="4" w:tplc="69239814" w:tentative="1">
      <w:start w:val="1"/>
      <w:numFmt w:val="lowerLetter"/>
      <w:lvlText w:val="%5."/>
      <w:lvlJc w:val="left"/>
      <w:pPr>
        <w:ind w:left="3600" w:hanging="360"/>
      </w:pPr>
    </w:lvl>
    <w:lvl w:ilvl="5" w:tplc="69239814" w:tentative="1">
      <w:start w:val="1"/>
      <w:numFmt w:val="lowerRoman"/>
      <w:lvlText w:val="%6."/>
      <w:lvlJc w:val="right"/>
      <w:pPr>
        <w:ind w:left="4320" w:hanging="180"/>
      </w:pPr>
    </w:lvl>
    <w:lvl w:ilvl="6" w:tplc="69239814" w:tentative="1">
      <w:start w:val="1"/>
      <w:numFmt w:val="decimal"/>
      <w:lvlText w:val="%7."/>
      <w:lvlJc w:val="left"/>
      <w:pPr>
        <w:ind w:left="5040" w:hanging="360"/>
      </w:pPr>
    </w:lvl>
    <w:lvl w:ilvl="7" w:tplc="69239814" w:tentative="1">
      <w:start w:val="1"/>
      <w:numFmt w:val="lowerLetter"/>
      <w:lvlText w:val="%8."/>
      <w:lvlJc w:val="left"/>
      <w:pPr>
        <w:ind w:left="5760" w:hanging="360"/>
      </w:pPr>
    </w:lvl>
    <w:lvl w:ilvl="8" w:tplc="692398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207567">
    <w:multiLevelType w:val="hybridMultilevel"/>
    <w:lvl w:ilvl="0" w:tplc="64685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207567">
    <w:abstractNumId w:val="40207567"/>
  </w:num>
  <w:num w:numId="40207568">
    <w:abstractNumId w:val="402075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7986594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