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Delia 1DELIG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Delia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Delia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Survive overwinter as pupa near roots of previously infested plants, adults emerge and fly to search for seedling crops, overwintered onions etc, eggs laid near base of plants. Maybe 3 generations, overwinters amongst unharvested bulbs and discards (Compendium of Onion and Garlic Diseases, 2008). As onions are normally grown from seed directly in soil or from transplants grown under controlled protection etc, seeds or young seedlings are not considered a pathway. Therefore planting material is not considered the main pathway for the plant/host/intended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28151">
    <w:multiLevelType w:val="hybridMultilevel"/>
    <w:lvl w:ilvl="0" w:tplc="25937566">
      <w:start w:val="1"/>
      <w:numFmt w:val="decimal"/>
      <w:lvlText w:val="%1."/>
      <w:lvlJc w:val="left"/>
      <w:pPr>
        <w:ind w:left="720" w:hanging="360"/>
      </w:pPr>
    </w:lvl>
    <w:lvl w:ilvl="1" w:tplc="25937566" w:tentative="1">
      <w:start w:val="1"/>
      <w:numFmt w:val="lowerLetter"/>
      <w:lvlText w:val="%2."/>
      <w:lvlJc w:val="left"/>
      <w:pPr>
        <w:ind w:left="1440" w:hanging="360"/>
      </w:pPr>
    </w:lvl>
    <w:lvl w:ilvl="2" w:tplc="25937566" w:tentative="1">
      <w:start w:val="1"/>
      <w:numFmt w:val="lowerRoman"/>
      <w:lvlText w:val="%3."/>
      <w:lvlJc w:val="right"/>
      <w:pPr>
        <w:ind w:left="2160" w:hanging="180"/>
      </w:pPr>
    </w:lvl>
    <w:lvl w:ilvl="3" w:tplc="25937566" w:tentative="1">
      <w:start w:val="1"/>
      <w:numFmt w:val="decimal"/>
      <w:lvlText w:val="%4."/>
      <w:lvlJc w:val="left"/>
      <w:pPr>
        <w:ind w:left="2880" w:hanging="360"/>
      </w:pPr>
    </w:lvl>
    <w:lvl w:ilvl="4" w:tplc="25937566" w:tentative="1">
      <w:start w:val="1"/>
      <w:numFmt w:val="lowerLetter"/>
      <w:lvlText w:val="%5."/>
      <w:lvlJc w:val="left"/>
      <w:pPr>
        <w:ind w:left="3600" w:hanging="360"/>
      </w:pPr>
    </w:lvl>
    <w:lvl w:ilvl="5" w:tplc="25937566" w:tentative="1">
      <w:start w:val="1"/>
      <w:numFmt w:val="lowerRoman"/>
      <w:lvlText w:val="%6."/>
      <w:lvlJc w:val="right"/>
      <w:pPr>
        <w:ind w:left="4320" w:hanging="180"/>
      </w:pPr>
    </w:lvl>
    <w:lvl w:ilvl="6" w:tplc="25937566" w:tentative="1">
      <w:start w:val="1"/>
      <w:numFmt w:val="decimal"/>
      <w:lvlText w:val="%7."/>
      <w:lvlJc w:val="left"/>
      <w:pPr>
        <w:ind w:left="5040" w:hanging="360"/>
      </w:pPr>
    </w:lvl>
    <w:lvl w:ilvl="7" w:tplc="25937566" w:tentative="1">
      <w:start w:val="1"/>
      <w:numFmt w:val="lowerLetter"/>
      <w:lvlText w:val="%8."/>
      <w:lvlJc w:val="left"/>
      <w:pPr>
        <w:ind w:left="5760" w:hanging="360"/>
      </w:pPr>
    </w:lvl>
    <w:lvl w:ilvl="8" w:tplc="25937566" w:tentative="1">
      <w:start w:val="1"/>
      <w:numFmt w:val="lowerRoman"/>
      <w:lvlText w:val="%9."/>
      <w:lvlJc w:val="right"/>
      <w:pPr>
        <w:ind w:left="6480" w:hanging="180"/>
      </w:pPr>
    </w:lvl>
  </w:abstractNum>
  <w:abstractNum w:abstractNumId="73828150">
    <w:multiLevelType w:val="hybridMultilevel"/>
    <w:lvl w:ilvl="0" w:tplc="90825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28150">
    <w:abstractNumId w:val="73828150"/>
  </w:num>
  <w:num w:numId="73828151">
    <w:abstractNumId w:val="738281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511289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