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cactorum PHYTCC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Czech Republic (2011); Denmark (1993); Finland (2011); France (1993); Germany (1993); Greece (1992); Hungary (1992); Italy (1994); Lithuania (2007); Netherlands (1992); Poland (2011); Romania (1992); Spain (2012);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7996a138e283836d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7352596">
    <w:multiLevelType w:val="hybridMultilevel"/>
    <w:lvl w:ilvl="0" w:tplc="10190160">
      <w:start w:val="1"/>
      <w:numFmt w:val="decimal"/>
      <w:lvlText w:val="%1."/>
      <w:lvlJc w:val="left"/>
      <w:pPr>
        <w:ind w:left="720" w:hanging="360"/>
      </w:pPr>
    </w:lvl>
    <w:lvl w:ilvl="1" w:tplc="10190160" w:tentative="1">
      <w:start w:val="1"/>
      <w:numFmt w:val="lowerLetter"/>
      <w:lvlText w:val="%2."/>
      <w:lvlJc w:val="left"/>
      <w:pPr>
        <w:ind w:left="1440" w:hanging="360"/>
      </w:pPr>
    </w:lvl>
    <w:lvl w:ilvl="2" w:tplc="10190160" w:tentative="1">
      <w:start w:val="1"/>
      <w:numFmt w:val="lowerRoman"/>
      <w:lvlText w:val="%3."/>
      <w:lvlJc w:val="right"/>
      <w:pPr>
        <w:ind w:left="2160" w:hanging="180"/>
      </w:pPr>
    </w:lvl>
    <w:lvl w:ilvl="3" w:tplc="10190160" w:tentative="1">
      <w:start w:val="1"/>
      <w:numFmt w:val="decimal"/>
      <w:lvlText w:val="%4."/>
      <w:lvlJc w:val="left"/>
      <w:pPr>
        <w:ind w:left="2880" w:hanging="360"/>
      </w:pPr>
    </w:lvl>
    <w:lvl w:ilvl="4" w:tplc="10190160" w:tentative="1">
      <w:start w:val="1"/>
      <w:numFmt w:val="lowerLetter"/>
      <w:lvlText w:val="%5."/>
      <w:lvlJc w:val="left"/>
      <w:pPr>
        <w:ind w:left="3600" w:hanging="360"/>
      </w:pPr>
    </w:lvl>
    <w:lvl w:ilvl="5" w:tplc="10190160" w:tentative="1">
      <w:start w:val="1"/>
      <w:numFmt w:val="lowerRoman"/>
      <w:lvlText w:val="%6."/>
      <w:lvlJc w:val="right"/>
      <w:pPr>
        <w:ind w:left="4320" w:hanging="180"/>
      </w:pPr>
    </w:lvl>
    <w:lvl w:ilvl="6" w:tplc="10190160" w:tentative="1">
      <w:start w:val="1"/>
      <w:numFmt w:val="decimal"/>
      <w:lvlText w:val="%7."/>
      <w:lvlJc w:val="left"/>
      <w:pPr>
        <w:ind w:left="5040" w:hanging="360"/>
      </w:pPr>
    </w:lvl>
    <w:lvl w:ilvl="7" w:tplc="10190160" w:tentative="1">
      <w:start w:val="1"/>
      <w:numFmt w:val="lowerLetter"/>
      <w:lvlText w:val="%8."/>
      <w:lvlJc w:val="left"/>
      <w:pPr>
        <w:ind w:left="5760" w:hanging="360"/>
      </w:pPr>
    </w:lvl>
    <w:lvl w:ilvl="8" w:tplc="101901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352595">
    <w:multiLevelType w:val="hybridMultilevel"/>
    <w:lvl w:ilvl="0" w:tplc="2778566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7352595">
    <w:abstractNumId w:val="57352595"/>
  </w:num>
  <w:num w:numId="57352596">
    <w:abstractNumId w:val="5735259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20445937" Type="http://schemas.microsoft.com/office/2011/relationships/commentsExtended" Target="commentsExtended.xml"/><Relationship Id="rId67996a138e283836d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