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penetrans PRATPE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(2003); Bulgaria (2003); Cyprus (2011); Czech Republic (2003); Denmark (2003); Estonia (2003); France (2003); Germany (2003); Greece (2003); Hungary (2003); Italy (2003); Netherlands (2003); Poland (2012); Portugal (2003); Romania (2003); Slovakia (2003); Spain (2003); Sweden (2003); United Kingdom (2003)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52569f5780e03a5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8702896">
    <w:multiLevelType w:val="hybridMultilevel"/>
    <w:lvl w:ilvl="0" w:tplc="48019632">
      <w:start w:val="1"/>
      <w:numFmt w:val="decimal"/>
      <w:lvlText w:val="%1."/>
      <w:lvlJc w:val="left"/>
      <w:pPr>
        <w:ind w:left="720" w:hanging="360"/>
      </w:pPr>
    </w:lvl>
    <w:lvl w:ilvl="1" w:tplc="48019632" w:tentative="1">
      <w:start w:val="1"/>
      <w:numFmt w:val="lowerLetter"/>
      <w:lvlText w:val="%2."/>
      <w:lvlJc w:val="left"/>
      <w:pPr>
        <w:ind w:left="1440" w:hanging="360"/>
      </w:pPr>
    </w:lvl>
    <w:lvl w:ilvl="2" w:tplc="48019632" w:tentative="1">
      <w:start w:val="1"/>
      <w:numFmt w:val="lowerRoman"/>
      <w:lvlText w:val="%3."/>
      <w:lvlJc w:val="right"/>
      <w:pPr>
        <w:ind w:left="2160" w:hanging="180"/>
      </w:pPr>
    </w:lvl>
    <w:lvl w:ilvl="3" w:tplc="48019632" w:tentative="1">
      <w:start w:val="1"/>
      <w:numFmt w:val="decimal"/>
      <w:lvlText w:val="%4."/>
      <w:lvlJc w:val="left"/>
      <w:pPr>
        <w:ind w:left="2880" w:hanging="360"/>
      </w:pPr>
    </w:lvl>
    <w:lvl w:ilvl="4" w:tplc="48019632" w:tentative="1">
      <w:start w:val="1"/>
      <w:numFmt w:val="lowerLetter"/>
      <w:lvlText w:val="%5."/>
      <w:lvlJc w:val="left"/>
      <w:pPr>
        <w:ind w:left="3600" w:hanging="360"/>
      </w:pPr>
    </w:lvl>
    <w:lvl w:ilvl="5" w:tplc="48019632" w:tentative="1">
      <w:start w:val="1"/>
      <w:numFmt w:val="lowerRoman"/>
      <w:lvlText w:val="%6."/>
      <w:lvlJc w:val="right"/>
      <w:pPr>
        <w:ind w:left="4320" w:hanging="180"/>
      </w:pPr>
    </w:lvl>
    <w:lvl w:ilvl="6" w:tplc="48019632" w:tentative="1">
      <w:start w:val="1"/>
      <w:numFmt w:val="decimal"/>
      <w:lvlText w:val="%7."/>
      <w:lvlJc w:val="left"/>
      <w:pPr>
        <w:ind w:left="5040" w:hanging="360"/>
      </w:pPr>
    </w:lvl>
    <w:lvl w:ilvl="7" w:tplc="48019632" w:tentative="1">
      <w:start w:val="1"/>
      <w:numFmt w:val="lowerLetter"/>
      <w:lvlText w:val="%8."/>
      <w:lvlJc w:val="left"/>
      <w:pPr>
        <w:ind w:left="5760" w:hanging="360"/>
      </w:pPr>
    </w:lvl>
    <w:lvl w:ilvl="8" w:tplc="48019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702895">
    <w:multiLevelType w:val="hybridMultilevel"/>
    <w:lvl w:ilvl="0" w:tplc="87827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8702895">
    <w:abstractNumId w:val="78702895"/>
  </w:num>
  <w:num w:numId="78702896">
    <w:abstractNumId w:val="787028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93847583" Type="http://schemas.microsoft.com/office/2011/relationships/commentsExtended" Target="commentsExtended.xml"/><Relationship Id="rId152569f5780e03a5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