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cinnamomi PHYTCN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(1993); France (1994); France/Corse (1994); Germany (1993); Greece (2014); Ireland (1993); Italy (2014); Italy/Sicilia (1998); Italy/Sardegna (2009); Netherlands (1993); Portugal (2016); Portugal/Azores (1994); Spain (2016); Spain/Islas Canárias (1994); United Kingdom (1993); United Kingdom/England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8906aabbc9b29cc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Castanea sativa (CSNSA)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86539">
    <w:multiLevelType w:val="hybridMultilevel"/>
    <w:lvl w:ilvl="0" w:tplc="67996011">
      <w:start w:val="1"/>
      <w:numFmt w:val="decimal"/>
      <w:lvlText w:val="%1."/>
      <w:lvlJc w:val="left"/>
      <w:pPr>
        <w:ind w:left="720" w:hanging="360"/>
      </w:pPr>
    </w:lvl>
    <w:lvl w:ilvl="1" w:tplc="67996011" w:tentative="1">
      <w:start w:val="1"/>
      <w:numFmt w:val="lowerLetter"/>
      <w:lvlText w:val="%2."/>
      <w:lvlJc w:val="left"/>
      <w:pPr>
        <w:ind w:left="1440" w:hanging="360"/>
      </w:pPr>
    </w:lvl>
    <w:lvl w:ilvl="2" w:tplc="67996011" w:tentative="1">
      <w:start w:val="1"/>
      <w:numFmt w:val="lowerRoman"/>
      <w:lvlText w:val="%3."/>
      <w:lvlJc w:val="right"/>
      <w:pPr>
        <w:ind w:left="2160" w:hanging="180"/>
      </w:pPr>
    </w:lvl>
    <w:lvl w:ilvl="3" w:tplc="67996011" w:tentative="1">
      <w:start w:val="1"/>
      <w:numFmt w:val="decimal"/>
      <w:lvlText w:val="%4."/>
      <w:lvlJc w:val="left"/>
      <w:pPr>
        <w:ind w:left="2880" w:hanging="360"/>
      </w:pPr>
    </w:lvl>
    <w:lvl w:ilvl="4" w:tplc="67996011" w:tentative="1">
      <w:start w:val="1"/>
      <w:numFmt w:val="lowerLetter"/>
      <w:lvlText w:val="%5."/>
      <w:lvlJc w:val="left"/>
      <w:pPr>
        <w:ind w:left="3600" w:hanging="360"/>
      </w:pPr>
    </w:lvl>
    <w:lvl w:ilvl="5" w:tplc="67996011" w:tentative="1">
      <w:start w:val="1"/>
      <w:numFmt w:val="lowerRoman"/>
      <w:lvlText w:val="%6."/>
      <w:lvlJc w:val="right"/>
      <w:pPr>
        <w:ind w:left="4320" w:hanging="180"/>
      </w:pPr>
    </w:lvl>
    <w:lvl w:ilvl="6" w:tplc="67996011" w:tentative="1">
      <w:start w:val="1"/>
      <w:numFmt w:val="decimal"/>
      <w:lvlText w:val="%7."/>
      <w:lvlJc w:val="left"/>
      <w:pPr>
        <w:ind w:left="5040" w:hanging="360"/>
      </w:pPr>
    </w:lvl>
    <w:lvl w:ilvl="7" w:tplc="67996011" w:tentative="1">
      <w:start w:val="1"/>
      <w:numFmt w:val="lowerLetter"/>
      <w:lvlText w:val="%8."/>
      <w:lvlJc w:val="left"/>
      <w:pPr>
        <w:ind w:left="5760" w:hanging="360"/>
      </w:pPr>
    </w:lvl>
    <w:lvl w:ilvl="8" w:tplc="67996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286538">
    <w:multiLevelType w:val="hybridMultilevel"/>
    <w:lvl w:ilvl="0" w:tplc="69245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86538">
    <w:abstractNumId w:val="81286538"/>
  </w:num>
  <w:num w:numId="81286539">
    <w:abstractNumId w:val="81286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4404832" Type="http://schemas.microsoft.com/office/2011/relationships/commentsExtended" Target="commentsExtended.xml"/><Relationship Id="rId48906aabbc9b29cc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