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cinnamomi (PHYTCN)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(1993); France (1994); France/Corse (1994); Germany (1993); Greece (2014); Ireland (1993); Italy (2014); Italy/Sicilia (1998); Italy/Sardegna (2009); Netherlands (1993); Portugal (2016); Portugal/Azores (1994); Spain (2016); Spain/Islas Canárias (1994); United Kingdom (1993); United Kingdom/England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49566290a26ca88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Castanea sativa (CSNSA)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652648">
    <w:multiLevelType w:val="hybridMultilevel"/>
    <w:lvl w:ilvl="0" w:tplc="75731593">
      <w:start w:val="1"/>
      <w:numFmt w:val="decimal"/>
      <w:lvlText w:val="%1."/>
      <w:lvlJc w:val="left"/>
      <w:pPr>
        <w:ind w:left="720" w:hanging="360"/>
      </w:pPr>
    </w:lvl>
    <w:lvl w:ilvl="1" w:tplc="75731593" w:tentative="1">
      <w:start w:val="1"/>
      <w:numFmt w:val="lowerLetter"/>
      <w:lvlText w:val="%2."/>
      <w:lvlJc w:val="left"/>
      <w:pPr>
        <w:ind w:left="1440" w:hanging="360"/>
      </w:pPr>
    </w:lvl>
    <w:lvl w:ilvl="2" w:tplc="75731593" w:tentative="1">
      <w:start w:val="1"/>
      <w:numFmt w:val="lowerRoman"/>
      <w:lvlText w:val="%3."/>
      <w:lvlJc w:val="right"/>
      <w:pPr>
        <w:ind w:left="2160" w:hanging="180"/>
      </w:pPr>
    </w:lvl>
    <w:lvl w:ilvl="3" w:tplc="75731593" w:tentative="1">
      <w:start w:val="1"/>
      <w:numFmt w:val="decimal"/>
      <w:lvlText w:val="%4."/>
      <w:lvlJc w:val="left"/>
      <w:pPr>
        <w:ind w:left="2880" w:hanging="360"/>
      </w:pPr>
    </w:lvl>
    <w:lvl w:ilvl="4" w:tplc="75731593" w:tentative="1">
      <w:start w:val="1"/>
      <w:numFmt w:val="lowerLetter"/>
      <w:lvlText w:val="%5."/>
      <w:lvlJc w:val="left"/>
      <w:pPr>
        <w:ind w:left="3600" w:hanging="360"/>
      </w:pPr>
    </w:lvl>
    <w:lvl w:ilvl="5" w:tplc="75731593" w:tentative="1">
      <w:start w:val="1"/>
      <w:numFmt w:val="lowerRoman"/>
      <w:lvlText w:val="%6."/>
      <w:lvlJc w:val="right"/>
      <w:pPr>
        <w:ind w:left="4320" w:hanging="180"/>
      </w:pPr>
    </w:lvl>
    <w:lvl w:ilvl="6" w:tplc="75731593" w:tentative="1">
      <w:start w:val="1"/>
      <w:numFmt w:val="decimal"/>
      <w:lvlText w:val="%7."/>
      <w:lvlJc w:val="left"/>
      <w:pPr>
        <w:ind w:left="5040" w:hanging="360"/>
      </w:pPr>
    </w:lvl>
    <w:lvl w:ilvl="7" w:tplc="75731593" w:tentative="1">
      <w:start w:val="1"/>
      <w:numFmt w:val="lowerLetter"/>
      <w:lvlText w:val="%8."/>
      <w:lvlJc w:val="left"/>
      <w:pPr>
        <w:ind w:left="5760" w:hanging="360"/>
      </w:pPr>
    </w:lvl>
    <w:lvl w:ilvl="8" w:tplc="757315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52647">
    <w:multiLevelType w:val="hybridMultilevel"/>
    <w:lvl w:ilvl="0" w:tplc="64078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652647">
    <w:abstractNumId w:val="22652647"/>
  </w:num>
  <w:num w:numId="22652648">
    <w:abstractNumId w:val="226526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01373313" Type="http://schemas.microsoft.com/office/2011/relationships/commentsExtended" Target="commentsExtended.xml"/><Relationship Id="rId849566290a26ca88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