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0156ae753bbbc67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Euphorbia for the period 1996-2012. Euphorbia sp. is not included in the plant species found infected with TSWV in the Netherlands and USA (Verhoeven and Roenhorst, 1994; Daughtrey et al., 1997; Verhoeven and Roenhorst, 1998). TSWV and viruliferous thrips are being transported in living planting material and will survive transport and storage as long as their hosts remain alive (EFSA-PLH, 2012). Experts concluded that it is questionable if plants for planting of this host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of TSWV on this host species was available, neither was other information on direct impacts on this host found (Only references to it being EU listed). Rosa hybrids and Euphorbia pulcherrima are the only major flower crops not susceptible to INSV or TSWV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79904">
    <w:multiLevelType w:val="hybridMultilevel"/>
    <w:lvl w:ilvl="0" w:tplc="76025706">
      <w:start w:val="1"/>
      <w:numFmt w:val="decimal"/>
      <w:lvlText w:val="%1."/>
      <w:lvlJc w:val="left"/>
      <w:pPr>
        <w:ind w:left="720" w:hanging="360"/>
      </w:pPr>
    </w:lvl>
    <w:lvl w:ilvl="1" w:tplc="76025706" w:tentative="1">
      <w:start w:val="1"/>
      <w:numFmt w:val="lowerLetter"/>
      <w:lvlText w:val="%2."/>
      <w:lvlJc w:val="left"/>
      <w:pPr>
        <w:ind w:left="1440" w:hanging="360"/>
      </w:pPr>
    </w:lvl>
    <w:lvl w:ilvl="2" w:tplc="76025706" w:tentative="1">
      <w:start w:val="1"/>
      <w:numFmt w:val="lowerRoman"/>
      <w:lvlText w:val="%3."/>
      <w:lvlJc w:val="right"/>
      <w:pPr>
        <w:ind w:left="2160" w:hanging="180"/>
      </w:pPr>
    </w:lvl>
    <w:lvl w:ilvl="3" w:tplc="76025706" w:tentative="1">
      <w:start w:val="1"/>
      <w:numFmt w:val="decimal"/>
      <w:lvlText w:val="%4."/>
      <w:lvlJc w:val="left"/>
      <w:pPr>
        <w:ind w:left="2880" w:hanging="360"/>
      </w:pPr>
    </w:lvl>
    <w:lvl w:ilvl="4" w:tplc="76025706" w:tentative="1">
      <w:start w:val="1"/>
      <w:numFmt w:val="lowerLetter"/>
      <w:lvlText w:val="%5."/>
      <w:lvlJc w:val="left"/>
      <w:pPr>
        <w:ind w:left="3600" w:hanging="360"/>
      </w:pPr>
    </w:lvl>
    <w:lvl w:ilvl="5" w:tplc="76025706" w:tentative="1">
      <w:start w:val="1"/>
      <w:numFmt w:val="lowerRoman"/>
      <w:lvlText w:val="%6."/>
      <w:lvlJc w:val="right"/>
      <w:pPr>
        <w:ind w:left="4320" w:hanging="180"/>
      </w:pPr>
    </w:lvl>
    <w:lvl w:ilvl="6" w:tplc="76025706" w:tentative="1">
      <w:start w:val="1"/>
      <w:numFmt w:val="decimal"/>
      <w:lvlText w:val="%7."/>
      <w:lvlJc w:val="left"/>
      <w:pPr>
        <w:ind w:left="5040" w:hanging="360"/>
      </w:pPr>
    </w:lvl>
    <w:lvl w:ilvl="7" w:tplc="76025706" w:tentative="1">
      <w:start w:val="1"/>
      <w:numFmt w:val="lowerLetter"/>
      <w:lvlText w:val="%8."/>
      <w:lvlJc w:val="left"/>
      <w:pPr>
        <w:ind w:left="5760" w:hanging="360"/>
      </w:pPr>
    </w:lvl>
    <w:lvl w:ilvl="8" w:tplc="76025706" w:tentative="1">
      <w:start w:val="1"/>
      <w:numFmt w:val="lowerRoman"/>
      <w:lvlText w:val="%9."/>
      <w:lvlJc w:val="right"/>
      <w:pPr>
        <w:ind w:left="6480" w:hanging="180"/>
      </w:pPr>
    </w:lvl>
  </w:abstractNum>
  <w:abstractNum w:abstractNumId="91779903">
    <w:multiLevelType w:val="hybridMultilevel"/>
    <w:lvl w:ilvl="0" w:tplc="52121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79903">
    <w:abstractNumId w:val="91779903"/>
  </w:num>
  <w:num w:numId="91779904">
    <w:abstractNumId w:val="91779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1019358" Type="http://schemas.microsoft.com/office/2011/relationships/commentsExtended" Target="commentsExtended.xml"/><Relationship Id="rId20156ae753bbbc67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