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6376a405a096afc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interceptions have been reported on Dianthus sp. for the period 1996-2012. Dianthus sp. is not included in the plant species found infected with TSWV in the Netherlands and USA (Verhoeven and Roenhorst, 1994; Daughtrey et al., 1997; Verhoeven and Roenhorst, 1998). TSWV and viruliferous thrips are being transported in living planting material and will survive transport and storage as long as their hosts remain alive (EFSA-PLH, 2012). Experts concluded that it is questionable if plants for planting of this host represent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In Greece, samples with typical symptoms of tospovirus infection such as chlorotic and necrotic rings on the leaves and malformation and necrosis of the flowers from Dianthus caryophyllus were positive for TSWV (Chatzivassiliou et al., 2000). No other information on direct impacts on this host could be found, (though it could potentially have an indirect impact on neighbouring host plants in the facility in the presence of vectors).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limited evidence of economic impact on the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Chatzivassiliou EK, Livieratos I, Jenser G &amp; Katis NI (2000) Ornamental plants and thrips populations associated with tomato spotted wilt virus in Greece. Phytoparasitica 28, 257-264;</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387502">
    <w:multiLevelType w:val="hybridMultilevel"/>
    <w:lvl w:ilvl="0" w:tplc="44033167">
      <w:start w:val="1"/>
      <w:numFmt w:val="decimal"/>
      <w:lvlText w:val="%1."/>
      <w:lvlJc w:val="left"/>
      <w:pPr>
        <w:ind w:left="720" w:hanging="360"/>
      </w:pPr>
    </w:lvl>
    <w:lvl w:ilvl="1" w:tplc="44033167" w:tentative="1">
      <w:start w:val="1"/>
      <w:numFmt w:val="lowerLetter"/>
      <w:lvlText w:val="%2."/>
      <w:lvlJc w:val="left"/>
      <w:pPr>
        <w:ind w:left="1440" w:hanging="360"/>
      </w:pPr>
    </w:lvl>
    <w:lvl w:ilvl="2" w:tplc="44033167" w:tentative="1">
      <w:start w:val="1"/>
      <w:numFmt w:val="lowerRoman"/>
      <w:lvlText w:val="%3."/>
      <w:lvlJc w:val="right"/>
      <w:pPr>
        <w:ind w:left="2160" w:hanging="180"/>
      </w:pPr>
    </w:lvl>
    <w:lvl w:ilvl="3" w:tplc="44033167" w:tentative="1">
      <w:start w:val="1"/>
      <w:numFmt w:val="decimal"/>
      <w:lvlText w:val="%4."/>
      <w:lvlJc w:val="left"/>
      <w:pPr>
        <w:ind w:left="2880" w:hanging="360"/>
      </w:pPr>
    </w:lvl>
    <w:lvl w:ilvl="4" w:tplc="44033167" w:tentative="1">
      <w:start w:val="1"/>
      <w:numFmt w:val="lowerLetter"/>
      <w:lvlText w:val="%5."/>
      <w:lvlJc w:val="left"/>
      <w:pPr>
        <w:ind w:left="3600" w:hanging="360"/>
      </w:pPr>
    </w:lvl>
    <w:lvl w:ilvl="5" w:tplc="44033167" w:tentative="1">
      <w:start w:val="1"/>
      <w:numFmt w:val="lowerRoman"/>
      <w:lvlText w:val="%6."/>
      <w:lvlJc w:val="right"/>
      <w:pPr>
        <w:ind w:left="4320" w:hanging="180"/>
      </w:pPr>
    </w:lvl>
    <w:lvl w:ilvl="6" w:tplc="44033167" w:tentative="1">
      <w:start w:val="1"/>
      <w:numFmt w:val="decimal"/>
      <w:lvlText w:val="%7."/>
      <w:lvlJc w:val="left"/>
      <w:pPr>
        <w:ind w:left="5040" w:hanging="360"/>
      </w:pPr>
    </w:lvl>
    <w:lvl w:ilvl="7" w:tplc="44033167" w:tentative="1">
      <w:start w:val="1"/>
      <w:numFmt w:val="lowerLetter"/>
      <w:lvlText w:val="%8."/>
      <w:lvlJc w:val="left"/>
      <w:pPr>
        <w:ind w:left="5760" w:hanging="360"/>
      </w:pPr>
    </w:lvl>
    <w:lvl w:ilvl="8" w:tplc="44033167" w:tentative="1">
      <w:start w:val="1"/>
      <w:numFmt w:val="lowerRoman"/>
      <w:lvlText w:val="%9."/>
      <w:lvlJc w:val="right"/>
      <w:pPr>
        <w:ind w:left="6480" w:hanging="180"/>
      </w:pPr>
    </w:lvl>
  </w:abstractNum>
  <w:abstractNum w:abstractNumId="11387501">
    <w:multiLevelType w:val="hybridMultilevel"/>
    <w:lvl w:ilvl="0" w:tplc="371744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387501">
    <w:abstractNumId w:val="11387501"/>
  </w:num>
  <w:num w:numId="11387502">
    <w:abstractNumId w:val="113875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0694397" Type="http://schemas.microsoft.com/office/2011/relationships/commentsExtended" Target="commentsExtended.xml"/><Relationship Id="rId46376a405a096afc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