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Potato virus X (PVX000)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Viruses and viroids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relevant: Seed potato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relevant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evaluated: Seed potato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N°1: </w:t>
      </w:r>
      <w:r>
        <w:rPr>
          <w:color w:val="149613"/>
          <w:sz w:val="24"/>
          <w:szCs w:val="24"/>
        </w:rPr>
        <w:t xml:space="preserve">Solanum tuberosum (SOLTU)</w:t>
      </w:r>
      <w:r>
        <w:rPr>
          <w:color w:val="000000"/>
          <w:sz w:val="24"/>
          <w:szCs w:val="24"/>
        </w:rPr>
        <w:t xml:space="preserve"> for the Seed potato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Origin of the listing: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5 - Seed potato sector: Council Directives 2002/56/EC, 2014/20/EU and 2014/21/EU</w:t>
      </w:r>
      <w:r>
        <w:rPr>
          <w:color w:val="000000"/>
          <w:sz w:val="24"/>
          <w:szCs w:val="24"/>
          <w:u w:val="single"/>
        </w:rPr>
        <w:br/>
        <w:t xml:space="preserve">Plants for planting: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Plants intended for planting, other than [true] seeds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3 - Is the pest already listed in a PM4 standard on the concerned host plant?</w:t>
      </w:r>
      <w:r>
        <w:rPr>
          <w:color w:val="000000"/>
          <w:sz w:val="24"/>
          <w:szCs w:val="24"/>
        </w:rPr>
        <w:t xml:space="preserve">
</w:t>
      </w:r>
      <w:r>
        <w:rPr>
          <w:color w:val="149613"/>
          <w:sz w:val="24"/>
          <w:szCs w:val="24"/>
        </w:rPr>
        <w:t xml:space="preserve">Yes</w:t>
      </w:r>
      <w:r>
        <w:rPr>
          <w:color w:val="000000"/>
          <w:sz w:val="24"/>
          <w:szCs w:val="24"/>
        </w:rPr>
        <w:t xml:space="preserve"> 
</w:t>
      </w:r>
      <w:r>
        <w:rPr>
          <w:color w:val="000000"/>
          <w:sz w:val="24"/>
          <w:szCs w:val="24"/>
          <w:u w:val="single"/>
        </w:rPr>
        <w:t xml:space="preserve">Conclusion:</w:t>
      </w:r>
      <w:r>
        <w:rPr>
          <w:color w:val="000000"/>
          <w:sz w:val="24"/>
          <w:szCs w:val="24"/>
        </w:rPr>
        <w:t xml:space="preserve">
</w:t>
      </w:r>
      <w:r>
        <w:rPr>
          <w:color w:val="149613"/>
          <w:sz w:val="24"/>
          <w:szCs w:val="24"/>
        </w:rPr>
        <w:t xml:space="preserve">Qualified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Recommended for listing as an RNQP, based on EPPO PM 4 Standard.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8 - Tolerance level:</w:t>
      </w:r>
      <w:r>
        <w:rPr>
          <w:color w:val="000000"/>
          <w:sz w:val="24"/>
          <w:szCs w:val="24"/>
          <w:u w:val="single"/>
        </w:rPr>
        <w:br/>
        <w:t xml:space="preserve">Is there a need to change the Tolerance level: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</w:t>
      </w:r>
      <w:r>
        <w:rPr>
          <w:color w:val="000000"/>
          <w:sz w:val="24"/>
          <w:szCs w:val="24"/>
          <w:u w:val="single"/>
        </w:rPr>
        <w:br/>
        <w:t xml:space="preserve">Proposed Tolerance levels:</w:t>
      </w:r>
      <w:r>
        <w:rPr>
          <w:color w:val="000000"/>
          <w:sz w:val="24"/>
          <w:szCs w:val="24"/>
        </w:rPr>
        <w:t xml:space="preserve">
</w:t>
      </w:r>
      <w:r>
        <w:rPr>
          <w:b/>
          <w:bCs/>
          <w:color w:val="000000"/>
          <w:sz w:val="24"/>
          <w:szCs w:val="24"/>
          <w:u w:val="single"/>
        </w:rPr>
        <w:br/>
        <w:t xml:space="preserve">9 - Risk management measures:</w:t>
      </w:r>
      <w:r>
        <w:rPr>
          <w:color w:val="000000"/>
          <w:sz w:val="24"/>
          <w:szCs w:val="24"/>
          <w:u w:val="single"/>
        </w:rPr>
        <w:br/>
        <w:t xml:space="preserve">Is there a need to change the Risk management measure: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</w:t>
      </w:r>
      <w:r>
        <w:rPr>
          <w:color w:val="000000"/>
          <w:sz w:val="24"/>
          <w:szCs w:val="24"/>
          <w:u w:val="single"/>
        </w:rPr>
        <w:br/>
        <w:t xml:space="preserve">Proposed Risk management measure:</w:t>
      </w:r>
      <w:r>
        <w:rPr>
          <w:color w:val="000000"/>
          <w:sz w:val="24"/>
          <w:szCs w:val="24"/>
        </w:rPr>
        <w:t xml:space="preserve">
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REFERENCES: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1286297">
    <w:multiLevelType w:val="hybridMultilevel"/>
    <w:lvl w:ilvl="0" w:tplc="18632766">
      <w:start w:val="1"/>
      <w:numFmt w:val="decimal"/>
      <w:lvlText w:val="%1."/>
      <w:lvlJc w:val="left"/>
      <w:pPr>
        <w:ind w:left="720" w:hanging="360"/>
      </w:pPr>
    </w:lvl>
    <w:lvl w:ilvl="1" w:tplc="18632766" w:tentative="1">
      <w:start w:val="1"/>
      <w:numFmt w:val="lowerLetter"/>
      <w:lvlText w:val="%2."/>
      <w:lvlJc w:val="left"/>
      <w:pPr>
        <w:ind w:left="1440" w:hanging="360"/>
      </w:pPr>
    </w:lvl>
    <w:lvl w:ilvl="2" w:tplc="18632766" w:tentative="1">
      <w:start w:val="1"/>
      <w:numFmt w:val="lowerRoman"/>
      <w:lvlText w:val="%3."/>
      <w:lvlJc w:val="right"/>
      <w:pPr>
        <w:ind w:left="2160" w:hanging="180"/>
      </w:pPr>
    </w:lvl>
    <w:lvl w:ilvl="3" w:tplc="18632766" w:tentative="1">
      <w:start w:val="1"/>
      <w:numFmt w:val="decimal"/>
      <w:lvlText w:val="%4."/>
      <w:lvlJc w:val="left"/>
      <w:pPr>
        <w:ind w:left="2880" w:hanging="360"/>
      </w:pPr>
    </w:lvl>
    <w:lvl w:ilvl="4" w:tplc="18632766" w:tentative="1">
      <w:start w:val="1"/>
      <w:numFmt w:val="lowerLetter"/>
      <w:lvlText w:val="%5."/>
      <w:lvlJc w:val="left"/>
      <w:pPr>
        <w:ind w:left="3600" w:hanging="360"/>
      </w:pPr>
    </w:lvl>
    <w:lvl w:ilvl="5" w:tplc="18632766" w:tentative="1">
      <w:start w:val="1"/>
      <w:numFmt w:val="lowerRoman"/>
      <w:lvlText w:val="%6."/>
      <w:lvlJc w:val="right"/>
      <w:pPr>
        <w:ind w:left="4320" w:hanging="180"/>
      </w:pPr>
    </w:lvl>
    <w:lvl w:ilvl="6" w:tplc="18632766" w:tentative="1">
      <w:start w:val="1"/>
      <w:numFmt w:val="decimal"/>
      <w:lvlText w:val="%7."/>
      <w:lvlJc w:val="left"/>
      <w:pPr>
        <w:ind w:left="5040" w:hanging="360"/>
      </w:pPr>
    </w:lvl>
    <w:lvl w:ilvl="7" w:tplc="18632766" w:tentative="1">
      <w:start w:val="1"/>
      <w:numFmt w:val="lowerLetter"/>
      <w:lvlText w:val="%8."/>
      <w:lvlJc w:val="left"/>
      <w:pPr>
        <w:ind w:left="5760" w:hanging="360"/>
      </w:pPr>
    </w:lvl>
    <w:lvl w:ilvl="8" w:tplc="186327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286296">
    <w:multiLevelType w:val="hybridMultilevel"/>
    <w:lvl w:ilvl="0" w:tplc="253611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41286296">
    <w:abstractNumId w:val="41286296"/>
  </w:num>
  <w:num w:numId="41286297">
    <w:abstractNumId w:val="4128629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802835155" Type="http://schemas.microsoft.com/office/2011/relationships/commentsExtended" Target="commentsExtended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