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cactorum PHYTCC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Czech Republic (2011); Denmark (1993); Finland (2011); France (1993); Germany (1993); Greece (1992); Hungary (1992); Italy (1994); Lithuania (2007); Netherlands (1992); Poland (2011); Romania (1992); Spain (2012); United Kingdom (1993);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7446aabbc5628017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379104">
    <w:multiLevelType w:val="hybridMultilevel"/>
    <w:lvl w:ilvl="0" w:tplc="19141744">
      <w:start w:val="1"/>
      <w:numFmt w:val="decimal"/>
      <w:lvlText w:val="%1."/>
      <w:lvlJc w:val="left"/>
      <w:pPr>
        <w:ind w:left="720" w:hanging="360"/>
      </w:pPr>
    </w:lvl>
    <w:lvl w:ilvl="1" w:tplc="19141744" w:tentative="1">
      <w:start w:val="1"/>
      <w:numFmt w:val="lowerLetter"/>
      <w:lvlText w:val="%2."/>
      <w:lvlJc w:val="left"/>
      <w:pPr>
        <w:ind w:left="1440" w:hanging="360"/>
      </w:pPr>
    </w:lvl>
    <w:lvl w:ilvl="2" w:tplc="19141744" w:tentative="1">
      <w:start w:val="1"/>
      <w:numFmt w:val="lowerRoman"/>
      <w:lvlText w:val="%3."/>
      <w:lvlJc w:val="right"/>
      <w:pPr>
        <w:ind w:left="2160" w:hanging="180"/>
      </w:pPr>
    </w:lvl>
    <w:lvl w:ilvl="3" w:tplc="19141744" w:tentative="1">
      <w:start w:val="1"/>
      <w:numFmt w:val="decimal"/>
      <w:lvlText w:val="%4."/>
      <w:lvlJc w:val="left"/>
      <w:pPr>
        <w:ind w:left="2880" w:hanging="360"/>
      </w:pPr>
    </w:lvl>
    <w:lvl w:ilvl="4" w:tplc="19141744" w:tentative="1">
      <w:start w:val="1"/>
      <w:numFmt w:val="lowerLetter"/>
      <w:lvlText w:val="%5."/>
      <w:lvlJc w:val="left"/>
      <w:pPr>
        <w:ind w:left="3600" w:hanging="360"/>
      </w:pPr>
    </w:lvl>
    <w:lvl w:ilvl="5" w:tplc="19141744" w:tentative="1">
      <w:start w:val="1"/>
      <w:numFmt w:val="lowerRoman"/>
      <w:lvlText w:val="%6."/>
      <w:lvlJc w:val="right"/>
      <w:pPr>
        <w:ind w:left="4320" w:hanging="180"/>
      </w:pPr>
    </w:lvl>
    <w:lvl w:ilvl="6" w:tplc="19141744" w:tentative="1">
      <w:start w:val="1"/>
      <w:numFmt w:val="decimal"/>
      <w:lvlText w:val="%7."/>
      <w:lvlJc w:val="left"/>
      <w:pPr>
        <w:ind w:left="5040" w:hanging="360"/>
      </w:pPr>
    </w:lvl>
    <w:lvl w:ilvl="7" w:tplc="19141744" w:tentative="1">
      <w:start w:val="1"/>
      <w:numFmt w:val="lowerLetter"/>
      <w:lvlText w:val="%8."/>
      <w:lvlJc w:val="left"/>
      <w:pPr>
        <w:ind w:left="5760" w:hanging="360"/>
      </w:pPr>
    </w:lvl>
    <w:lvl w:ilvl="8" w:tplc="191417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379103">
    <w:multiLevelType w:val="hybridMultilevel"/>
    <w:lvl w:ilvl="0" w:tplc="23765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379103">
    <w:abstractNumId w:val="66379103"/>
  </w:num>
  <w:num w:numId="66379104">
    <w:abstractNumId w:val="663791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66211672" Type="http://schemas.microsoft.com/office/2011/relationships/commentsExtended" Target="commentsExtended.xml"/><Relationship Id="rId87446aabbc5628017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