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Virus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Seed potato sector</w:t>
      </w:r>
    </w:p>
    <w:p>
      <w:pPr>
        <w:widowControl w:val="on"/>
        <w:pBdr/>
        <w:spacing w:before="0" w:after="0" w:line="240" w:lineRule="auto"/>
        <w:ind w:left="0" w:right="0"/>
        <w:jc w:val="left"/>
      </w:pPr>
      <w:r>
        <w:rPr>
          <w:color w:val="000000"/>
          <w:sz w:val="24"/>
          <w:szCs w:val="24"/>
          <w:u w:val="single"/>
        </w:rPr>
        <w:t xml:space="preserve">If necessary, please list the species:</w:t>
      </w:r>
      <w:r>
        <w:rPr>
          <w:color w:val="000000"/>
          <w:sz w:val="24"/>
          <w:szCs w:val="24"/>
        </w:rPr>
        <w:t xml:space="preserve">
</w:t>
      </w:r>
      <w:r>
        <w:rPr>
          <w:color w:val="F30000"/>
          <w:sz w:val="24"/>
          <w:szCs w:val="24"/>
        </w:rPr>
        <w:t xml:space="preserve">Potato virus Y, Potato virus X, Potato virus M, Potato virus S, Potato virus A, Potato leaf roll virus, TSWV, Alfalfa mosaic alfamovirus, Cucumber mosaic cucumovirus, Potato aucuba mosaic potexvirus, Potato mop-top pomovirus, Potato V potyvirus, Tobacco mosaic tobamovirus, Tobacco necrosis necrovirus, Tobacco rattle tobravirus, Tomato black ring nepovirus and the Tomato mosaic tobamovirus.</w:t>
      </w:r>
      <w:r>
        <w:rPr>
          <w:color w:val="000000"/>
          <w:sz w:val="24"/>
          <w:szCs w:val="24"/>
          <w:u w:val="single"/>
        </w:rPr>
        <w:b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 2002/56/EC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 direct progeny</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proposed to list the targeted viruses individually. However the general requirement and threshold for Viruses should remain in the relevant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387389">
    <w:multiLevelType w:val="hybridMultilevel"/>
    <w:lvl w:ilvl="0" w:tplc="13870516">
      <w:start w:val="1"/>
      <w:numFmt w:val="decimal"/>
      <w:lvlText w:val="%1."/>
      <w:lvlJc w:val="left"/>
      <w:pPr>
        <w:ind w:left="720" w:hanging="360"/>
      </w:pPr>
    </w:lvl>
    <w:lvl w:ilvl="1" w:tplc="13870516" w:tentative="1">
      <w:start w:val="1"/>
      <w:numFmt w:val="lowerLetter"/>
      <w:lvlText w:val="%2."/>
      <w:lvlJc w:val="left"/>
      <w:pPr>
        <w:ind w:left="1440" w:hanging="360"/>
      </w:pPr>
    </w:lvl>
    <w:lvl w:ilvl="2" w:tplc="13870516" w:tentative="1">
      <w:start w:val="1"/>
      <w:numFmt w:val="lowerRoman"/>
      <w:lvlText w:val="%3."/>
      <w:lvlJc w:val="right"/>
      <w:pPr>
        <w:ind w:left="2160" w:hanging="180"/>
      </w:pPr>
    </w:lvl>
    <w:lvl w:ilvl="3" w:tplc="13870516" w:tentative="1">
      <w:start w:val="1"/>
      <w:numFmt w:val="decimal"/>
      <w:lvlText w:val="%4."/>
      <w:lvlJc w:val="left"/>
      <w:pPr>
        <w:ind w:left="2880" w:hanging="360"/>
      </w:pPr>
    </w:lvl>
    <w:lvl w:ilvl="4" w:tplc="13870516" w:tentative="1">
      <w:start w:val="1"/>
      <w:numFmt w:val="lowerLetter"/>
      <w:lvlText w:val="%5."/>
      <w:lvlJc w:val="left"/>
      <w:pPr>
        <w:ind w:left="3600" w:hanging="360"/>
      </w:pPr>
    </w:lvl>
    <w:lvl w:ilvl="5" w:tplc="13870516" w:tentative="1">
      <w:start w:val="1"/>
      <w:numFmt w:val="lowerRoman"/>
      <w:lvlText w:val="%6."/>
      <w:lvlJc w:val="right"/>
      <w:pPr>
        <w:ind w:left="4320" w:hanging="180"/>
      </w:pPr>
    </w:lvl>
    <w:lvl w:ilvl="6" w:tplc="13870516" w:tentative="1">
      <w:start w:val="1"/>
      <w:numFmt w:val="decimal"/>
      <w:lvlText w:val="%7."/>
      <w:lvlJc w:val="left"/>
      <w:pPr>
        <w:ind w:left="5040" w:hanging="360"/>
      </w:pPr>
    </w:lvl>
    <w:lvl w:ilvl="7" w:tplc="13870516" w:tentative="1">
      <w:start w:val="1"/>
      <w:numFmt w:val="lowerLetter"/>
      <w:lvlText w:val="%8."/>
      <w:lvlJc w:val="left"/>
      <w:pPr>
        <w:ind w:left="5760" w:hanging="360"/>
      </w:pPr>
    </w:lvl>
    <w:lvl w:ilvl="8" w:tplc="13870516" w:tentative="1">
      <w:start w:val="1"/>
      <w:numFmt w:val="lowerRoman"/>
      <w:lvlText w:val="%9."/>
      <w:lvlJc w:val="right"/>
      <w:pPr>
        <w:ind w:left="6480" w:hanging="180"/>
      </w:pPr>
    </w:lvl>
  </w:abstractNum>
  <w:abstractNum w:abstractNumId="94387388">
    <w:multiLevelType w:val="hybridMultilevel"/>
    <w:lvl w:ilvl="0" w:tplc="199109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387388">
    <w:abstractNumId w:val="94387388"/>
  </w:num>
  <w:num w:numId="94387389">
    <w:abstractNumId w:val="943873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553003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