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Pseudomonas syringae pv. mors-prunorum PSDMMP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Czech Republic (1996); Denmark (1993); Finland (2011); France (1994); Germany (1993); Greece (1992); Ireland (1993); Italy (1992); Netherlands (1993); Poland (1992); Romania (1992); Sweden (1996); United Kingdom (1993); United Kingdom/England (1994); United Kingdom/Northern Ireland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79576aabbc6b6523d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(1PRNG)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150231">
    <w:multiLevelType w:val="hybridMultilevel"/>
    <w:lvl w:ilvl="0" w:tplc="43406371">
      <w:start w:val="1"/>
      <w:numFmt w:val="decimal"/>
      <w:lvlText w:val="%1."/>
      <w:lvlJc w:val="left"/>
      <w:pPr>
        <w:ind w:left="720" w:hanging="360"/>
      </w:pPr>
    </w:lvl>
    <w:lvl w:ilvl="1" w:tplc="43406371" w:tentative="1">
      <w:start w:val="1"/>
      <w:numFmt w:val="lowerLetter"/>
      <w:lvlText w:val="%2."/>
      <w:lvlJc w:val="left"/>
      <w:pPr>
        <w:ind w:left="1440" w:hanging="360"/>
      </w:pPr>
    </w:lvl>
    <w:lvl w:ilvl="2" w:tplc="43406371" w:tentative="1">
      <w:start w:val="1"/>
      <w:numFmt w:val="lowerRoman"/>
      <w:lvlText w:val="%3."/>
      <w:lvlJc w:val="right"/>
      <w:pPr>
        <w:ind w:left="2160" w:hanging="180"/>
      </w:pPr>
    </w:lvl>
    <w:lvl w:ilvl="3" w:tplc="43406371" w:tentative="1">
      <w:start w:val="1"/>
      <w:numFmt w:val="decimal"/>
      <w:lvlText w:val="%4."/>
      <w:lvlJc w:val="left"/>
      <w:pPr>
        <w:ind w:left="2880" w:hanging="360"/>
      </w:pPr>
    </w:lvl>
    <w:lvl w:ilvl="4" w:tplc="43406371" w:tentative="1">
      <w:start w:val="1"/>
      <w:numFmt w:val="lowerLetter"/>
      <w:lvlText w:val="%5."/>
      <w:lvlJc w:val="left"/>
      <w:pPr>
        <w:ind w:left="3600" w:hanging="360"/>
      </w:pPr>
    </w:lvl>
    <w:lvl w:ilvl="5" w:tplc="43406371" w:tentative="1">
      <w:start w:val="1"/>
      <w:numFmt w:val="lowerRoman"/>
      <w:lvlText w:val="%6."/>
      <w:lvlJc w:val="right"/>
      <w:pPr>
        <w:ind w:left="4320" w:hanging="180"/>
      </w:pPr>
    </w:lvl>
    <w:lvl w:ilvl="6" w:tplc="43406371" w:tentative="1">
      <w:start w:val="1"/>
      <w:numFmt w:val="decimal"/>
      <w:lvlText w:val="%7."/>
      <w:lvlJc w:val="left"/>
      <w:pPr>
        <w:ind w:left="5040" w:hanging="360"/>
      </w:pPr>
    </w:lvl>
    <w:lvl w:ilvl="7" w:tplc="43406371" w:tentative="1">
      <w:start w:val="1"/>
      <w:numFmt w:val="lowerLetter"/>
      <w:lvlText w:val="%8."/>
      <w:lvlJc w:val="left"/>
      <w:pPr>
        <w:ind w:left="5760" w:hanging="360"/>
      </w:pPr>
    </w:lvl>
    <w:lvl w:ilvl="8" w:tplc="434063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150230">
    <w:multiLevelType w:val="hybridMultilevel"/>
    <w:lvl w:ilvl="0" w:tplc="370310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150230">
    <w:abstractNumId w:val="69150230"/>
  </w:num>
  <w:num w:numId="69150231">
    <w:abstractNumId w:val="691502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92647660" Type="http://schemas.microsoft.com/office/2011/relationships/commentsExtended" Target="commentsExtended.xml"/><Relationship Id="rId79576aabbc6b6523d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