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4947693655211838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08869365521185f3"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1716936552118680"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40469365521186c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2156936552118714"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77044">
    <w:multiLevelType w:val="hybridMultilevel"/>
    <w:lvl w:ilvl="0" w:tplc="78766600">
      <w:start w:val="1"/>
      <w:numFmt w:val="decimal"/>
      <w:lvlText w:val="%1."/>
      <w:lvlJc w:val="left"/>
      <w:pPr>
        <w:ind w:left="720" w:hanging="360"/>
      </w:pPr>
    </w:lvl>
    <w:lvl w:ilvl="1" w:tplc="78766600" w:tentative="1">
      <w:start w:val="1"/>
      <w:numFmt w:val="lowerLetter"/>
      <w:lvlText w:val="%2."/>
      <w:lvlJc w:val="left"/>
      <w:pPr>
        <w:ind w:left="1440" w:hanging="360"/>
      </w:pPr>
    </w:lvl>
    <w:lvl w:ilvl="2" w:tplc="78766600" w:tentative="1">
      <w:start w:val="1"/>
      <w:numFmt w:val="lowerRoman"/>
      <w:lvlText w:val="%3."/>
      <w:lvlJc w:val="right"/>
      <w:pPr>
        <w:ind w:left="2160" w:hanging="180"/>
      </w:pPr>
    </w:lvl>
    <w:lvl w:ilvl="3" w:tplc="78766600" w:tentative="1">
      <w:start w:val="1"/>
      <w:numFmt w:val="decimal"/>
      <w:lvlText w:val="%4."/>
      <w:lvlJc w:val="left"/>
      <w:pPr>
        <w:ind w:left="2880" w:hanging="360"/>
      </w:pPr>
    </w:lvl>
    <w:lvl w:ilvl="4" w:tplc="78766600" w:tentative="1">
      <w:start w:val="1"/>
      <w:numFmt w:val="lowerLetter"/>
      <w:lvlText w:val="%5."/>
      <w:lvlJc w:val="left"/>
      <w:pPr>
        <w:ind w:left="3600" w:hanging="360"/>
      </w:pPr>
    </w:lvl>
    <w:lvl w:ilvl="5" w:tplc="78766600" w:tentative="1">
      <w:start w:val="1"/>
      <w:numFmt w:val="lowerRoman"/>
      <w:lvlText w:val="%6."/>
      <w:lvlJc w:val="right"/>
      <w:pPr>
        <w:ind w:left="4320" w:hanging="180"/>
      </w:pPr>
    </w:lvl>
    <w:lvl w:ilvl="6" w:tplc="78766600" w:tentative="1">
      <w:start w:val="1"/>
      <w:numFmt w:val="decimal"/>
      <w:lvlText w:val="%7."/>
      <w:lvlJc w:val="left"/>
      <w:pPr>
        <w:ind w:left="5040" w:hanging="360"/>
      </w:pPr>
    </w:lvl>
    <w:lvl w:ilvl="7" w:tplc="78766600" w:tentative="1">
      <w:start w:val="1"/>
      <w:numFmt w:val="lowerLetter"/>
      <w:lvlText w:val="%8."/>
      <w:lvlJc w:val="left"/>
      <w:pPr>
        <w:ind w:left="5760" w:hanging="360"/>
      </w:pPr>
    </w:lvl>
    <w:lvl w:ilvl="8" w:tplc="78766600" w:tentative="1">
      <w:start w:val="1"/>
      <w:numFmt w:val="lowerRoman"/>
      <w:lvlText w:val="%9."/>
      <w:lvlJc w:val="right"/>
      <w:pPr>
        <w:ind w:left="6480" w:hanging="180"/>
      </w:pPr>
    </w:lvl>
  </w:abstractNum>
  <w:abstractNum w:abstractNumId="39477043">
    <w:multiLevelType w:val="hybridMultilevel"/>
    <w:lvl w:ilvl="0" w:tplc="16542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77043">
    <w:abstractNumId w:val="39477043"/>
  </w:num>
  <w:num w:numId="39477044">
    <w:abstractNumId w:val="39477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542012" Type="http://schemas.microsoft.com/office/2011/relationships/commentsExtended" Target="commentsExtended.xml"/><Relationship Id="rId49476936552118383" Type="http://schemas.openxmlformats.org/officeDocument/2006/relationships/hyperlink" Target="https://gd.eppo.int/" TargetMode="External"/><Relationship Id="rId608869365521185f3" Type="http://schemas.openxmlformats.org/officeDocument/2006/relationships/hyperlink" Target="http://www.agric.wa.gov.au/objtwr/imported_assets/content/pw/ins/slwfhostlist.pdf" TargetMode="External"/><Relationship Id="rId41716936552118680" Type="http://schemas.openxmlformats.org/officeDocument/2006/relationships/hyperlink" Target="http://onlinelibrary.wiley.com/doi/10.2903/j.efsa.2013.3162/epdf" TargetMode="External"/><Relationship Id="rId440469365521186c1" Type="http://schemas.openxmlformats.org/officeDocument/2006/relationships/hyperlink" Target="http://www.sel.barc.usda.gov:8080/1WF/WhiteflyHost.pdf" TargetMode="External"/><Relationship Id="rId42156936552118714"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