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of the pest at a taxonomic level higher than species is not supported by scientific reasons. This entry will be covered by the substantially free from requirement that will remain in the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10(7):2772. 4264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7860">
    <w:multiLevelType w:val="hybridMultilevel"/>
    <w:lvl w:ilvl="0" w:tplc="52893977">
      <w:start w:val="1"/>
      <w:numFmt w:val="decimal"/>
      <w:lvlText w:val="%1."/>
      <w:lvlJc w:val="left"/>
      <w:pPr>
        <w:ind w:left="720" w:hanging="360"/>
      </w:pPr>
    </w:lvl>
    <w:lvl w:ilvl="1" w:tplc="52893977" w:tentative="1">
      <w:start w:val="1"/>
      <w:numFmt w:val="lowerLetter"/>
      <w:lvlText w:val="%2."/>
      <w:lvlJc w:val="left"/>
      <w:pPr>
        <w:ind w:left="1440" w:hanging="360"/>
      </w:pPr>
    </w:lvl>
    <w:lvl w:ilvl="2" w:tplc="52893977" w:tentative="1">
      <w:start w:val="1"/>
      <w:numFmt w:val="lowerRoman"/>
      <w:lvlText w:val="%3."/>
      <w:lvlJc w:val="right"/>
      <w:pPr>
        <w:ind w:left="2160" w:hanging="180"/>
      </w:pPr>
    </w:lvl>
    <w:lvl w:ilvl="3" w:tplc="52893977" w:tentative="1">
      <w:start w:val="1"/>
      <w:numFmt w:val="decimal"/>
      <w:lvlText w:val="%4."/>
      <w:lvlJc w:val="left"/>
      <w:pPr>
        <w:ind w:left="2880" w:hanging="360"/>
      </w:pPr>
    </w:lvl>
    <w:lvl w:ilvl="4" w:tplc="52893977" w:tentative="1">
      <w:start w:val="1"/>
      <w:numFmt w:val="lowerLetter"/>
      <w:lvlText w:val="%5."/>
      <w:lvlJc w:val="left"/>
      <w:pPr>
        <w:ind w:left="3600" w:hanging="360"/>
      </w:pPr>
    </w:lvl>
    <w:lvl w:ilvl="5" w:tplc="52893977" w:tentative="1">
      <w:start w:val="1"/>
      <w:numFmt w:val="lowerRoman"/>
      <w:lvlText w:val="%6."/>
      <w:lvlJc w:val="right"/>
      <w:pPr>
        <w:ind w:left="4320" w:hanging="180"/>
      </w:pPr>
    </w:lvl>
    <w:lvl w:ilvl="6" w:tplc="52893977" w:tentative="1">
      <w:start w:val="1"/>
      <w:numFmt w:val="decimal"/>
      <w:lvlText w:val="%7."/>
      <w:lvlJc w:val="left"/>
      <w:pPr>
        <w:ind w:left="5040" w:hanging="360"/>
      </w:pPr>
    </w:lvl>
    <w:lvl w:ilvl="7" w:tplc="52893977" w:tentative="1">
      <w:start w:val="1"/>
      <w:numFmt w:val="lowerLetter"/>
      <w:lvlText w:val="%8."/>
      <w:lvlJc w:val="left"/>
      <w:pPr>
        <w:ind w:left="5760" w:hanging="360"/>
      </w:pPr>
    </w:lvl>
    <w:lvl w:ilvl="8" w:tplc="52893977" w:tentative="1">
      <w:start w:val="1"/>
      <w:numFmt w:val="lowerRoman"/>
      <w:lvlText w:val="%9."/>
      <w:lvlJc w:val="right"/>
      <w:pPr>
        <w:ind w:left="6480" w:hanging="180"/>
      </w:pPr>
    </w:lvl>
  </w:abstractNum>
  <w:abstractNum w:abstractNumId="10307859">
    <w:multiLevelType w:val="hybridMultilevel"/>
    <w:lvl w:ilvl="0" w:tplc="6367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7859">
    <w:abstractNumId w:val="10307859"/>
  </w:num>
  <w:num w:numId="10307860">
    <w:abstractNumId w:val="10307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42253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