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C. melo resulted affected by at least the two main Verticillium species that cause similar symptoms on the host (V. albo-atrum and V. dahliae). Other minor species (V. tricorpus and V. nigrescens) are associated to the disease in Tunisia (Jabnoun-Khiareddine et al., 2006).</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is reported on C. melo from Greece (Bletsos and Thanassoulopoulos, 2002) and Tunisia (Jabnoun-Khiareddine H. et al., 2006; Jabnoun-Khiarredine et al., 2007). Data on the quantification of economic damage caused by Verticillium wilt on melon are missing.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After the spreading, an unacceptable economic impact could be produced on other crops that are more susceptible to the pest: in fact, it is polyphagous and really aggressive on eggplant and artichoke. The application of appropriate crop rotation and the use of rootstocks for eggplant can reduce the incidence of the disease in a new host (e.g. Çürük S., et al. 2009).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Bletsos F, Thanassoulopoulos C (2002) The effect of Verticillium and Fusarium wilts on the growth of four melon (Cucumis melo L.) cultivars. Phytopathologia Mediterranea 41, 279–284;</w:t>
      </w:r>
    </w:p>
    <w:p>
      <w:pPr>
        <w:numPr>
          <w:ilvl w:val="0"/>
          <w:numId w:val="1"/>
        </w:numPr>
        <w:spacing w:before="0" w:after="0" w:line="240" w:lineRule="auto"/>
        <w:jc w:val="left"/>
        <w:rPr>
          <w:color w:val="0200C9"/>
          <w:sz w:val="24"/>
          <w:szCs w:val="24"/>
        </w:rPr>
      </w:pPr>
      <w:r>
        <w:rPr>
          <w:color w:val="0200C9"/>
          <w:sz w:val="24"/>
          <w:szCs w:val="24"/>
        </w:rPr>
        <w:t xml:space="preserve">Çürük S, Dasgan Y H, Mansuroglu S, Kurt S, Mazmanoglu M, Antaklı O &amp; Tarla G (2009) Grafted eggplant yield, quality and growth in infested soil with Verticillium dahliae and Meloidogyne incognita. Pesquisa agropecuaria brasileira 12, 1673-1681. </w:t>
      </w:r>
      <w:hyperlink r:id="rId46116adbc1626bc31" w:history="1">
        <w:r>
          <w:rPr>
            <w:color w:val="0200C9"/>
            <w:sz w:val="24"/>
            <w:szCs w:val="24"/>
          </w:rPr>
          <w:t xml:space="preserve">http://dx.doi.org/10.1590/S0100-204X2009001200017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12, 3928;</w:t>
      </w:r>
    </w:p>
    <w:p>
      <w:pPr>
        <w:numPr>
          <w:ilvl w:val="0"/>
          <w:numId w:val="1"/>
        </w:numPr>
        <w:spacing w:before="0" w:after="0" w:line="240" w:lineRule="auto"/>
        <w:jc w:val="left"/>
        <w:rPr>
          <w:color w:val="0200C9"/>
          <w:sz w:val="24"/>
          <w:szCs w:val="24"/>
        </w:rPr>
      </w:pPr>
      <w:r>
        <w:rPr>
          <w:color w:val="0200C9"/>
          <w:sz w:val="24"/>
          <w:szCs w:val="24"/>
        </w:rPr>
        <w:t xml:space="preserve">EPPO Global Database (2017) Data Sheets on Quarantine Pests Verticillium spp. on hops . Available online: </w:t>
      </w:r>
      <w:hyperlink r:id="rId68656adbc1626bc54" w:history="1">
        <w:r>
          <w:rPr>
            <w:color w:val="0200C9"/>
            <w:sz w:val="24"/>
            <w:szCs w:val="24"/>
          </w:rPr>
          <w:t xml:space="preserve">https://gd.eppo.int/taxon/VERTAH/documents</w:t>
        </w:r>
      </w:hyperlink>
      <w:r>
        <w:rPr>
          <w:color w:val="0200C9"/>
          <w:sz w:val="24"/>
          <w:szCs w:val="24"/>
        </w:rPr>
        <w:t xml:space="preserve">. Accessed June, 23rd 2017;</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2/32(1). Cucurbits under protected cultivation. OEPP/EPPO Bulletin 34, 101-108;</w:t>
      </w:r>
    </w:p>
    <w:p>
      <w:pPr>
        <w:numPr>
          <w:ilvl w:val="0"/>
          <w:numId w:val="1"/>
        </w:numPr>
        <w:spacing w:before="0" w:after="0" w:line="240" w:lineRule="auto"/>
        <w:jc w:val="left"/>
        <w:rPr>
          <w:color w:val="0200C9"/>
          <w:sz w:val="24"/>
          <w:szCs w:val="24"/>
        </w:rPr>
      </w:pPr>
      <w:r>
        <w:rPr>
          <w:color w:val="0200C9"/>
          <w:sz w:val="24"/>
          <w:szCs w:val="24"/>
        </w:rPr>
        <w:t xml:space="preserve">Jabnoun-Khiareddine H, Daami-Remadi M, Ayed F, Mahjoub M (2006) First report of Verticillium wilt of melon caused by Verticillium dahliae in Tunisia. New Disease Reports 14, 36;</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numPr>
          <w:ilvl w:val="0"/>
          <w:numId w:val="1"/>
        </w:numPr>
        <w:spacing w:before="0" w:after="0" w:line="240" w:lineRule="auto"/>
        <w:jc w:val="left"/>
        <w:rPr>
          <w:color w:val="0200C9"/>
          <w:sz w:val="24"/>
          <w:szCs w:val="24"/>
        </w:rPr>
      </w:pPr>
      <w:r>
        <w:rPr>
          <w:color w:val="0200C9"/>
          <w:sz w:val="24"/>
          <w:szCs w:val="24"/>
        </w:rPr>
        <w:t xml:space="preserve">Jabnoun-Khiarredine A, Remadi Daami M, Ayed F, Jebari H, El Mjoub M (2007) Incidence of Verticillium wilt of Melon in Tunisia. The African Journal of Plant Science and Technology 1, 10-15;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38612">
    <w:multiLevelType w:val="hybridMultilevel"/>
    <w:lvl w:ilvl="0" w:tplc="83056026">
      <w:start w:val="1"/>
      <w:numFmt w:val="decimal"/>
      <w:lvlText w:val="%1."/>
      <w:lvlJc w:val="left"/>
      <w:pPr>
        <w:ind w:left="720" w:hanging="360"/>
      </w:pPr>
    </w:lvl>
    <w:lvl w:ilvl="1" w:tplc="83056026" w:tentative="1">
      <w:start w:val="1"/>
      <w:numFmt w:val="lowerLetter"/>
      <w:lvlText w:val="%2."/>
      <w:lvlJc w:val="left"/>
      <w:pPr>
        <w:ind w:left="1440" w:hanging="360"/>
      </w:pPr>
    </w:lvl>
    <w:lvl w:ilvl="2" w:tplc="83056026" w:tentative="1">
      <w:start w:val="1"/>
      <w:numFmt w:val="lowerRoman"/>
      <w:lvlText w:val="%3."/>
      <w:lvlJc w:val="right"/>
      <w:pPr>
        <w:ind w:left="2160" w:hanging="180"/>
      </w:pPr>
    </w:lvl>
    <w:lvl w:ilvl="3" w:tplc="83056026" w:tentative="1">
      <w:start w:val="1"/>
      <w:numFmt w:val="decimal"/>
      <w:lvlText w:val="%4."/>
      <w:lvlJc w:val="left"/>
      <w:pPr>
        <w:ind w:left="2880" w:hanging="360"/>
      </w:pPr>
    </w:lvl>
    <w:lvl w:ilvl="4" w:tplc="83056026" w:tentative="1">
      <w:start w:val="1"/>
      <w:numFmt w:val="lowerLetter"/>
      <w:lvlText w:val="%5."/>
      <w:lvlJc w:val="left"/>
      <w:pPr>
        <w:ind w:left="3600" w:hanging="360"/>
      </w:pPr>
    </w:lvl>
    <w:lvl w:ilvl="5" w:tplc="83056026" w:tentative="1">
      <w:start w:val="1"/>
      <w:numFmt w:val="lowerRoman"/>
      <w:lvlText w:val="%6."/>
      <w:lvlJc w:val="right"/>
      <w:pPr>
        <w:ind w:left="4320" w:hanging="180"/>
      </w:pPr>
    </w:lvl>
    <w:lvl w:ilvl="6" w:tplc="83056026" w:tentative="1">
      <w:start w:val="1"/>
      <w:numFmt w:val="decimal"/>
      <w:lvlText w:val="%7."/>
      <w:lvlJc w:val="left"/>
      <w:pPr>
        <w:ind w:left="5040" w:hanging="360"/>
      </w:pPr>
    </w:lvl>
    <w:lvl w:ilvl="7" w:tplc="83056026" w:tentative="1">
      <w:start w:val="1"/>
      <w:numFmt w:val="lowerLetter"/>
      <w:lvlText w:val="%8."/>
      <w:lvlJc w:val="left"/>
      <w:pPr>
        <w:ind w:left="5760" w:hanging="360"/>
      </w:pPr>
    </w:lvl>
    <w:lvl w:ilvl="8" w:tplc="83056026" w:tentative="1">
      <w:start w:val="1"/>
      <w:numFmt w:val="lowerRoman"/>
      <w:lvlText w:val="%9."/>
      <w:lvlJc w:val="right"/>
      <w:pPr>
        <w:ind w:left="6480" w:hanging="180"/>
      </w:pPr>
    </w:lvl>
  </w:abstractNum>
  <w:abstractNum w:abstractNumId="46138611">
    <w:multiLevelType w:val="hybridMultilevel"/>
    <w:lvl w:ilvl="0" w:tplc="79505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38611">
    <w:abstractNumId w:val="46138611"/>
  </w:num>
  <w:num w:numId="46138612">
    <w:abstractNumId w:val="46138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1932280" Type="http://schemas.microsoft.com/office/2011/relationships/commentsExtended" Target="commentsExtended.xml"/><Relationship Id="rId46116adbc1626bc31" Type="http://schemas.openxmlformats.org/officeDocument/2006/relationships/hyperlink" Target="http://dx.doi.org/10.1590/S0100-204X2009001200017" TargetMode="External"/><Relationship Id="rId68656adbc1626bc54" Type="http://schemas.openxmlformats.org/officeDocument/2006/relationships/hyperlink" Target="https://gd.eppo.int/taxon/VERTAH/document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