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Stromatinia cepivora (Sclerotium cepivorum) (SCLOCE)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(1990); Bulgaria (1993); Cyprus (1990); Czech Republic (2011); Denmark (1993); Finland (2011); France (1990); Germany (1993); Greece (1990); Ireland (1990); Italy (1990); Netherlands (1990); Portugal (1994); Portugal/Azores (1994); Romania (1990); Spain (1990); Sweden (1992); United Kingdom (1993); United Kingdom/England (1994); United Kingdom/Northern Ireland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52069b0160b36fcf"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sativum (ALLSA)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White rot is a damaging diseases of Allium sativum, where roots may be rotted with embedded sclerotia and cause rotting in storage if conditions are suitable. High levels of soil infestations cause plants to die in many areas of the field and release high numbers of sclerotia which can survive for many years in the soil or associated debris. Surveys show residual population exist for 10-15 years and even after 40 years can elicit 1-5% plant loss (Compendium of Onion and Garlic Diseases, 2008). For these reasons it is suggested than once S. cepivorum is established in a field, garlic corms, though a pathway, are not likely to be the main pathway, because infection can arise from soil and debris borne sclerotia for many years. However experts concluded that, even in areas where S. cepivorum is already established, a lot of fields are free from the pathogen. In those cases, infected plants for planting (sets, cloves ...) may constitute a high risk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White rot is one of the most important, widespread and destructive diseases of Allium spp and under suitable conditions becomes a major limiting factor for continued commercial production of Allium spp. (Compendium of Onion and Garlic Diseases, 2008). For garlic it causes rotting in storage if conditions are suitable (Compendium of Onion and Garlic Diseases, 2008). Experts also referred to experience of economic impact on garlic in the US.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and practical experience.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(a) The crop has been inspected at an appropriate time during the growing season and no symptoms of Stromatinia cepivora have been observed;</w:t>
      </w:r>
      <w:r>
        <w:rPr>
          <w:color w:val="0200C9"/>
          <w:sz w:val="24"/>
          <w:szCs w:val="24"/>
        </w:rPr>
        <w:br/>
        <w:t xml:space="preserve">or</w:t>
      </w:r>
      <w:r>
        <w:rPr>
          <w:color w:val="0200C9"/>
          <w:sz w:val="24"/>
          <w:szCs w:val="24"/>
        </w:rPr>
        <w:br/>
        <w:t xml:space="preserve">(b) The crop has been inspected at an appropriate time during the growing season and plants showing symptoms of Stromatinia cepivora have been rogued out immediately with no symptoms seen at an additional final inspection of the growing crop;</w:t>
      </w:r>
      <w:r>
        <w:rPr>
          <w:color w:val="0200C9"/>
          <w:sz w:val="24"/>
          <w:szCs w:val="24"/>
        </w:rPr>
        <w:br/>
        <w:t xml:space="preserve">AND</w:t>
      </w:r>
      <w:r>
        <w:rPr>
          <w:color w:val="0200C9"/>
          <w:sz w:val="24"/>
          <w:szCs w:val="24"/>
        </w:rPr>
        <w:br/>
        <w:t xml:space="preserve">(B) The plants or sets have been inspected before marketing and no symptoms of Stromatinia cepivora have been seen.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Compendium of Onion and Garlic Diseases (2008) Second edition. The American Phytopathological Society;</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4245778">
    <w:multiLevelType w:val="hybridMultilevel"/>
    <w:lvl w:ilvl="0" w:tplc="37251515">
      <w:start w:val="1"/>
      <w:numFmt w:val="decimal"/>
      <w:lvlText w:val="%1."/>
      <w:lvlJc w:val="left"/>
      <w:pPr>
        <w:ind w:left="720" w:hanging="360"/>
      </w:pPr>
    </w:lvl>
    <w:lvl w:ilvl="1" w:tplc="37251515" w:tentative="1">
      <w:start w:val="1"/>
      <w:numFmt w:val="lowerLetter"/>
      <w:lvlText w:val="%2."/>
      <w:lvlJc w:val="left"/>
      <w:pPr>
        <w:ind w:left="1440" w:hanging="360"/>
      </w:pPr>
    </w:lvl>
    <w:lvl w:ilvl="2" w:tplc="37251515" w:tentative="1">
      <w:start w:val="1"/>
      <w:numFmt w:val="lowerRoman"/>
      <w:lvlText w:val="%3."/>
      <w:lvlJc w:val="right"/>
      <w:pPr>
        <w:ind w:left="2160" w:hanging="180"/>
      </w:pPr>
    </w:lvl>
    <w:lvl w:ilvl="3" w:tplc="37251515" w:tentative="1">
      <w:start w:val="1"/>
      <w:numFmt w:val="decimal"/>
      <w:lvlText w:val="%4."/>
      <w:lvlJc w:val="left"/>
      <w:pPr>
        <w:ind w:left="2880" w:hanging="360"/>
      </w:pPr>
    </w:lvl>
    <w:lvl w:ilvl="4" w:tplc="37251515" w:tentative="1">
      <w:start w:val="1"/>
      <w:numFmt w:val="lowerLetter"/>
      <w:lvlText w:val="%5."/>
      <w:lvlJc w:val="left"/>
      <w:pPr>
        <w:ind w:left="3600" w:hanging="360"/>
      </w:pPr>
    </w:lvl>
    <w:lvl w:ilvl="5" w:tplc="37251515" w:tentative="1">
      <w:start w:val="1"/>
      <w:numFmt w:val="lowerRoman"/>
      <w:lvlText w:val="%6."/>
      <w:lvlJc w:val="right"/>
      <w:pPr>
        <w:ind w:left="4320" w:hanging="180"/>
      </w:pPr>
    </w:lvl>
    <w:lvl w:ilvl="6" w:tplc="37251515" w:tentative="1">
      <w:start w:val="1"/>
      <w:numFmt w:val="decimal"/>
      <w:lvlText w:val="%7."/>
      <w:lvlJc w:val="left"/>
      <w:pPr>
        <w:ind w:left="5040" w:hanging="360"/>
      </w:pPr>
    </w:lvl>
    <w:lvl w:ilvl="7" w:tplc="37251515" w:tentative="1">
      <w:start w:val="1"/>
      <w:numFmt w:val="lowerLetter"/>
      <w:lvlText w:val="%8."/>
      <w:lvlJc w:val="left"/>
      <w:pPr>
        <w:ind w:left="5760" w:hanging="360"/>
      </w:pPr>
    </w:lvl>
    <w:lvl w:ilvl="8" w:tplc="37251515" w:tentative="1">
      <w:start w:val="1"/>
      <w:numFmt w:val="lowerRoman"/>
      <w:lvlText w:val="%9."/>
      <w:lvlJc w:val="right"/>
      <w:pPr>
        <w:ind w:left="6480" w:hanging="180"/>
      </w:pPr>
    </w:lvl>
  </w:abstractNum>
  <w:abstractNum w:abstractNumId="64245777">
    <w:multiLevelType w:val="hybridMultilevel"/>
    <w:lvl w:ilvl="0" w:tplc="1572864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4245777">
    <w:abstractNumId w:val="64245777"/>
  </w:num>
  <w:num w:numId="64245778">
    <w:abstractNumId w:val="6424577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80140674" Type="http://schemas.microsoft.com/office/2011/relationships/commentsExtended" Target="commentsExtended.xml"/><Relationship Id="rId952069b0160b36fcf"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