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0469b0160367e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crops though appears to be less significant in A. fistulosum.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however once S. cepivorum is established in a field, A fistulosum plants or bulbs,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 Experts confirmed that plants for planting are used. Plants for planting can be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In German conditions, medium impact is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Transplants of A. fistulosum exist for gardeners.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00428">
    <w:multiLevelType w:val="hybridMultilevel"/>
    <w:lvl w:ilvl="0" w:tplc="49836538">
      <w:start w:val="1"/>
      <w:numFmt w:val="decimal"/>
      <w:lvlText w:val="%1."/>
      <w:lvlJc w:val="left"/>
      <w:pPr>
        <w:ind w:left="720" w:hanging="360"/>
      </w:pPr>
    </w:lvl>
    <w:lvl w:ilvl="1" w:tplc="49836538" w:tentative="1">
      <w:start w:val="1"/>
      <w:numFmt w:val="lowerLetter"/>
      <w:lvlText w:val="%2."/>
      <w:lvlJc w:val="left"/>
      <w:pPr>
        <w:ind w:left="1440" w:hanging="360"/>
      </w:pPr>
    </w:lvl>
    <w:lvl w:ilvl="2" w:tplc="49836538" w:tentative="1">
      <w:start w:val="1"/>
      <w:numFmt w:val="lowerRoman"/>
      <w:lvlText w:val="%3."/>
      <w:lvlJc w:val="right"/>
      <w:pPr>
        <w:ind w:left="2160" w:hanging="180"/>
      </w:pPr>
    </w:lvl>
    <w:lvl w:ilvl="3" w:tplc="49836538" w:tentative="1">
      <w:start w:val="1"/>
      <w:numFmt w:val="decimal"/>
      <w:lvlText w:val="%4."/>
      <w:lvlJc w:val="left"/>
      <w:pPr>
        <w:ind w:left="2880" w:hanging="360"/>
      </w:pPr>
    </w:lvl>
    <w:lvl w:ilvl="4" w:tplc="49836538" w:tentative="1">
      <w:start w:val="1"/>
      <w:numFmt w:val="lowerLetter"/>
      <w:lvlText w:val="%5."/>
      <w:lvlJc w:val="left"/>
      <w:pPr>
        <w:ind w:left="3600" w:hanging="360"/>
      </w:pPr>
    </w:lvl>
    <w:lvl w:ilvl="5" w:tplc="49836538" w:tentative="1">
      <w:start w:val="1"/>
      <w:numFmt w:val="lowerRoman"/>
      <w:lvlText w:val="%6."/>
      <w:lvlJc w:val="right"/>
      <w:pPr>
        <w:ind w:left="4320" w:hanging="180"/>
      </w:pPr>
    </w:lvl>
    <w:lvl w:ilvl="6" w:tplc="49836538" w:tentative="1">
      <w:start w:val="1"/>
      <w:numFmt w:val="decimal"/>
      <w:lvlText w:val="%7."/>
      <w:lvlJc w:val="left"/>
      <w:pPr>
        <w:ind w:left="5040" w:hanging="360"/>
      </w:pPr>
    </w:lvl>
    <w:lvl w:ilvl="7" w:tplc="49836538" w:tentative="1">
      <w:start w:val="1"/>
      <w:numFmt w:val="lowerLetter"/>
      <w:lvlText w:val="%8."/>
      <w:lvlJc w:val="left"/>
      <w:pPr>
        <w:ind w:left="5760" w:hanging="360"/>
      </w:pPr>
    </w:lvl>
    <w:lvl w:ilvl="8" w:tplc="49836538" w:tentative="1">
      <w:start w:val="1"/>
      <w:numFmt w:val="lowerRoman"/>
      <w:lvlText w:val="%9."/>
      <w:lvlJc w:val="right"/>
      <w:pPr>
        <w:ind w:left="6480" w:hanging="180"/>
      </w:pPr>
    </w:lvl>
  </w:abstractNum>
  <w:abstractNum w:abstractNumId="32700427">
    <w:multiLevelType w:val="hybridMultilevel"/>
    <w:lvl w:ilvl="0" w:tplc="109310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00427">
    <w:abstractNumId w:val="32700427"/>
  </w:num>
  <w:num w:numId="32700428">
    <w:abstractNumId w:val="327004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958472" Type="http://schemas.microsoft.com/office/2011/relationships/commentsExtended" Target="commentsExtended.xml"/><Relationship Id="rId570469b0160367e9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