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246aabbca3888a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ascalonium, shallots, where roots may be rotted with embedded sclerotia and cause rotting in storage if conditions are suitable. High levels of soil infestations may kill the plants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that once S. cepivorum is established in a field, shallot bulbs, though a pathway, are not likely to be the main pathway, because infection can arise from soil and debris-borne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economic impact could be extrapolated from onion (A. cepa). This is reinforced by the fact that shallot is produced by vegetative multiplication. Experts confirmed that this crop is also impacted by Stromatinia cepivora.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commented that they do not have examples of use of transplants for shallots, but decided to keep this solution just in case.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78026">
    <w:multiLevelType w:val="hybridMultilevel"/>
    <w:lvl w:ilvl="0" w:tplc="52480473">
      <w:start w:val="1"/>
      <w:numFmt w:val="decimal"/>
      <w:lvlText w:val="%1."/>
      <w:lvlJc w:val="left"/>
      <w:pPr>
        <w:ind w:left="720" w:hanging="360"/>
      </w:pPr>
    </w:lvl>
    <w:lvl w:ilvl="1" w:tplc="52480473" w:tentative="1">
      <w:start w:val="1"/>
      <w:numFmt w:val="lowerLetter"/>
      <w:lvlText w:val="%2."/>
      <w:lvlJc w:val="left"/>
      <w:pPr>
        <w:ind w:left="1440" w:hanging="360"/>
      </w:pPr>
    </w:lvl>
    <w:lvl w:ilvl="2" w:tplc="52480473" w:tentative="1">
      <w:start w:val="1"/>
      <w:numFmt w:val="lowerRoman"/>
      <w:lvlText w:val="%3."/>
      <w:lvlJc w:val="right"/>
      <w:pPr>
        <w:ind w:left="2160" w:hanging="180"/>
      </w:pPr>
    </w:lvl>
    <w:lvl w:ilvl="3" w:tplc="52480473" w:tentative="1">
      <w:start w:val="1"/>
      <w:numFmt w:val="decimal"/>
      <w:lvlText w:val="%4."/>
      <w:lvlJc w:val="left"/>
      <w:pPr>
        <w:ind w:left="2880" w:hanging="360"/>
      </w:pPr>
    </w:lvl>
    <w:lvl w:ilvl="4" w:tplc="52480473" w:tentative="1">
      <w:start w:val="1"/>
      <w:numFmt w:val="lowerLetter"/>
      <w:lvlText w:val="%5."/>
      <w:lvlJc w:val="left"/>
      <w:pPr>
        <w:ind w:left="3600" w:hanging="360"/>
      </w:pPr>
    </w:lvl>
    <w:lvl w:ilvl="5" w:tplc="52480473" w:tentative="1">
      <w:start w:val="1"/>
      <w:numFmt w:val="lowerRoman"/>
      <w:lvlText w:val="%6."/>
      <w:lvlJc w:val="right"/>
      <w:pPr>
        <w:ind w:left="4320" w:hanging="180"/>
      </w:pPr>
    </w:lvl>
    <w:lvl w:ilvl="6" w:tplc="52480473" w:tentative="1">
      <w:start w:val="1"/>
      <w:numFmt w:val="decimal"/>
      <w:lvlText w:val="%7."/>
      <w:lvlJc w:val="left"/>
      <w:pPr>
        <w:ind w:left="5040" w:hanging="360"/>
      </w:pPr>
    </w:lvl>
    <w:lvl w:ilvl="7" w:tplc="52480473" w:tentative="1">
      <w:start w:val="1"/>
      <w:numFmt w:val="lowerLetter"/>
      <w:lvlText w:val="%8."/>
      <w:lvlJc w:val="left"/>
      <w:pPr>
        <w:ind w:left="5760" w:hanging="360"/>
      </w:pPr>
    </w:lvl>
    <w:lvl w:ilvl="8" w:tplc="52480473" w:tentative="1">
      <w:start w:val="1"/>
      <w:numFmt w:val="lowerRoman"/>
      <w:lvlText w:val="%9."/>
      <w:lvlJc w:val="right"/>
      <w:pPr>
        <w:ind w:left="6480" w:hanging="180"/>
      </w:pPr>
    </w:lvl>
  </w:abstractNum>
  <w:abstractNum w:abstractNumId="43878025">
    <w:multiLevelType w:val="hybridMultilevel"/>
    <w:lvl w:ilvl="0" w:tplc="95621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78025">
    <w:abstractNumId w:val="43878025"/>
  </w:num>
  <w:num w:numId="43878026">
    <w:abstractNumId w:val="43878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8138945" Type="http://schemas.microsoft.com/office/2011/relationships/commentsExtended" Target="commentsExtended.xml"/><Relationship Id="rId32246aabbca3888ae"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