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Pleospora betae (Phoma betae) PLEOBJ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(1987); Bulgaria (1993); Cyprus (1987); Czech Republic (2011); Denmark (1993); France (1987); Germany (1993); Hungary (1992); Ireland (1987); Italy (1987); Latvia (1987); Netherlands (1987); Poland (1987); Portugal (1994); Portugal/Azores (1994); Romania (1987); Sweden (1992); United Kingdom (1993); United Kingdom/England (1987); United Kingdom/Northern Ireland (1987); United Kingdom/Scotland (1987)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1136aabbc3b1700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07633">
    <w:multiLevelType w:val="hybridMultilevel"/>
    <w:lvl w:ilvl="0" w:tplc="52723985">
      <w:start w:val="1"/>
      <w:numFmt w:val="decimal"/>
      <w:lvlText w:val="%1."/>
      <w:lvlJc w:val="left"/>
      <w:pPr>
        <w:ind w:left="720" w:hanging="360"/>
      </w:pPr>
    </w:lvl>
    <w:lvl w:ilvl="1" w:tplc="52723985" w:tentative="1">
      <w:start w:val="1"/>
      <w:numFmt w:val="lowerLetter"/>
      <w:lvlText w:val="%2."/>
      <w:lvlJc w:val="left"/>
      <w:pPr>
        <w:ind w:left="1440" w:hanging="360"/>
      </w:pPr>
    </w:lvl>
    <w:lvl w:ilvl="2" w:tplc="52723985" w:tentative="1">
      <w:start w:val="1"/>
      <w:numFmt w:val="lowerRoman"/>
      <w:lvlText w:val="%3."/>
      <w:lvlJc w:val="right"/>
      <w:pPr>
        <w:ind w:left="2160" w:hanging="180"/>
      </w:pPr>
    </w:lvl>
    <w:lvl w:ilvl="3" w:tplc="52723985" w:tentative="1">
      <w:start w:val="1"/>
      <w:numFmt w:val="decimal"/>
      <w:lvlText w:val="%4."/>
      <w:lvlJc w:val="left"/>
      <w:pPr>
        <w:ind w:left="2880" w:hanging="360"/>
      </w:pPr>
    </w:lvl>
    <w:lvl w:ilvl="4" w:tplc="52723985" w:tentative="1">
      <w:start w:val="1"/>
      <w:numFmt w:val="lowerLetter"/>
      <w:lvlText w:val="%5."/>
      <w:lvlJc w:val="left"/>
      <w:pPr>
        <w:ind w:left="3600" w:hanging="360"/>
      </w:pPr>
    </w:lvl>
    <w:lvl w:ilvl="5" w:tplc="52723985" w:tentative="1">
      <w:start w:val="1"/>
      <w:numFmt w:val="lowerRoman"/>
      <w:lvlText w:val="%6."/>
      <w:lvlJc w:val="right"/>
      <w:pPr>
        <w:ind w:left="4320" w:hanging="180"/>
      </w:pPr>
    </w:lvl>
    <w:lvl w:ilvl="6" w:tplc="52723985" w:tentative="1">
      <w:start w:val="1"/>
      <w:numFmt w:val="decimal"/>
      <w:lvlText w:val="%7."/>
      <w:lvlJc w:val="left"/>
      <w:pPr>
        <w:ind w:left="5040" w:hanging="360"/>
      </w:pPr>
    </w:lvl>
    <w:lvl w:ilvl="7" w:tplc="52723985" w:tentative="1">
      <w:start w:val="1"/>
      <w:numFmt w:val="lowerLetter"/>
      <w:lvlText w:val="%8."/>
      <w:lvlJc w:val="left"/>
      <w:pPr>
        <w:ind w:left="5760" w:hanging="360"/>
      </w:pPr>
    </w:lvl>
    <w:lvl w:ilvl="8" w:tplc="52723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07632">
    <w:multiLevelType w:val="hybridMultilevel"/>
    <w:lvl w:ilvl="0" w:tplc="47961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07632">
    <w:abstractNumId w:val="49507632"/>
  </w:num>
  <w:num w:numId="49507633">
    <w:abstractNumId w:val="49507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0641765" Type="http://schemas.microsoft.com/office/2011/relationships/commentsExtended" Target="commentsExtended.xml"/><Relationship Id="rId51136aabbc3b1700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