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Bremia lactucae (BREMLA)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(1981); Belgium (1981); Bulgaria (1981); Cyprus (1981); Czech Republic (2013); Denmark (1981); Finland (2011); France (1981); Germany (1981); Greece (1981); Hungary (1981); Ireland (1981); Italy (1981); Malta (1995); Netherlands (1981); Poland (1981); Portugal (1981); Romania (1981); Spain (1981); Spain/Islas Canárias (1981); Sweden (1981); United Kingdom (1981); United Kingdom/England (1981); United Kingdom/Scotland (1981); United Kingdom/Channel Islands (1981)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33666218844e0248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Cynara scolymus (CYUSC)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211133">
    <w:multiLevelType w:val="hybridMultilevel"/>
    <w:lvl w:ilvl="0" w:tplc="10491905">
      <w:start w:val="1"/>
      <w:numFmt w:val="decimal"/>
      <w:lvlText w:val="%1."/>
      <w:lvlJc w:val="left"/>
      <w:pPr>
        <w:ind w:left="720" w:hanging="360"/>
      </w:pPr>
    </w:lvl>
    <w:lvl w:ilvl="1" w:tplc="10491905" w:tentative="1">
      <w:start w:val="1"/>
      <w:numFmt w:val="lowerLetter"/>
      <w:lvlText w:val="%2."/>
      <w:lvlJc w:val="left"/>
      <w:pPr>
        <w:ind w:left="1440" w:hanging="360"/>
      </w:pPr>
    </w:lvl>
    <w:lvl w:ilvl="2" w:tplc="10491905" w:tentative="1">
      <w:start w:val="1"/>
      <w:numFmt w:val="lowerRoman"/>
      <w:lvlText w:val="%3."/>
      <w:lvlJc w:val="right"/>
      <w:pPr>
        <w:ind w:left="2160" w:hanging="180"/>
      </w:pPr>
    </w:lvl>
    <w:lvl w:ilvl="3" w:tplc="10491905" w:tentative="1">
      <w:start w:val="1"/>
      <w:numFmt w:val="decimal"/>
      <w:lvlText w:val="%4."/>
      <w:lvlJc w:val="left"/>
      <w:pPr>
        <w:ind w:left="2880" w:hanging="360"/>
      </w:pPr>
    </w:lvl>
    <w:lvl w:ilvl="4" w:tplc="10491905" w:tentative="1">
      <w:start w:val="1"/>
      <w:numFmt w:val="lowerLetter"/>
      <w:lvlText w:val="%5."/>
      <w:lvlJc w:val="left"/>
      <w:pPr>
        <w:ind w:left="3600" w:hanging="360"/>
      </w:pPr>
    </w:lvl>
    <w:lvl w:ilvl="5" w:tplc="10491905" w:tentative="1">
      <w:start w:val="1"/>
      <w:numFmt w:val="lowerRoman"/>
      <w:lvlText w:val="%6."/>
      <w:lvlJc w:val="right"/>
      <w:pPr>
        <w:ind w:left="4320" w:hanging="180"/>
      </w:pPr>
    </w:lvl>
    <w:lvl w:ilvl="6" w:tplc="10491905" w:tentative="1">
      <w:start w:val="1"/>
      <w:numFmt w:val="decimal"/>
      <w:lvlText w:val="%7."/>
      <w:lvlJc w:val="left"/>
      <w:pPr>
        <w:ind w:left="5040" w:hanging="360"/>
      </w:pPr>
    </w:lvl>
    <w:lvl w:ilvl="7" w:tplc="10491905" w:tentative="1">
      <w:start w:val="1"/>
      <w:numFmt w:val="lowerLetter"/>
      <w:lvlText w:val="%8."/>
      <w:lvlJc w:val="left"/>
      <w:pPr>
        <w:ind w:left="5760" w:hanging="360"/>
      </w:pPr>
    </w:lvl>
    <w:lvl w:ilvl="8" w:tplc="104919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11132">
    <w:multiLevelType w:val="hybridMultilevel"/>
    <w:lvl w:ilvl="0" w:tplc="731791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8211132">
    <w:abstractNumId w:val="68211132"/>
  </w:num>
  <w:num w:numId="68211133">
    <w:abstractNumId w:val="682111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90276247" Type="http://schemas.microsoft.com/office/2011/relationships/commentsExtended" Target="commentsExtended.xml"/><Relationship Id="rId833666218844e0248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