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Bremia lactucae BREMLA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(1981); Belgium (1981); Bulgaria (1981); Cyprus (1981); Czech Republic (2013); Denmark (1981); Finland (2011); France (1981); Germany (1981); Greece (1981); Hungary (1981); Ireland (1981); Italy (1981); Malta (1995); Netherlands (1981); Poland (1981); Portugal (1981); Romania (1981); Spain (1981); Spain/Islas Canárias (1981); Sweden (1981); United Kingdom (1981); United Kingdom/England (1981); United Kingdom/Scotland (1981); United Kingdom/Channel Islands (1981)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0776a68b22eec0e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cardunculus (CYUCA)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634659">
    <w:multiLevelType w:val="hybridMultilevel"/>
    <w:lvl w:ilvl="0" w:tplc="83249336">
      <w:start w:val="1"/>
      <w:numFmt w:val="decimal"/>
      <w:lvlText w:val="%1."/>
      <w:lvlJc w:val="left"/>
      <w:pPr>
        <w:ind w:left="720" w:hanging="360"/>
      </w:pPr>
    </w:lvl>
    <w:lvl w:ilvl="1" w:tplc="83249336" w:tentative="1">
      <w:start w:val="1"/>
      <w:numFmt w:val="lowerLetter"/>
      <w:lvlText w:val="%2."/>
      <w:lvlJc w:val="left"/>
      <w:pPr>
        <w:ind w:left="1440" w:hanging="360"/>
      </w:pPr>
    </w:lvl>
    <w:lvl w:ilvl="2" w:tplc="83249336" w:tentative="1">
      <w:start w:val="1"/>
      <w:numFmt w:val="lowerRoman"/>
      <w:lvlText w:val="%3."/>
      <w:lvlJc w:val="right"/>
      <w:pPr>
        <w:ind w:left="2160" w:hanging="180"/>
      </w:pPr>
    </w:lvl>
    <w:lvl w:ilvl="3" w:tplc="83249336" w:tentative="1">
      <w:start w:val="1"/>
      <w:numFmt w:val="decimal"/>
      <w:lvlText w:val="%4."/>
      <w:lvlJc w:val="left"/>
      <w:pPr>
        <w:ind w:left="2880" w:hanging="360"/>
      </w:pPr>
    </w:lvl>
    <w:lvl w:ilvl="4" w:tplc="83249336" w:tentative="1">
      <w:start w:val="1"/>
      <w:numFmt w:val="lowerLetter"/>
      <w:lvlText w:val="%5."/>
      <w:lvlJc w:val="left"/>
      <w:pPr>
        <w:ind w:left="3600" w:hanging="360"/>
      </w:pPr>
    </w:lvl>
    <w:lvl w:ilvl="5" w:tplc="83249336" w:tentative="1">
      <w:start w:val="1"/>
      <w:numFmt w:val="lowerRoman"/>
      <w:lvlText w:val="%6."/>
      <w:lvlJc w:val="right"/>
      <w:pPr>
        <w:ind w:left="4320" w:hanging="180"/>
      </w:pPr>
    </w:lvl>
    <w:lvl w:ilvl="6" w:tplc="83249336" w:tentative="1">
      <w:start w:val="1"/>
      <w:numFmt w:val="decimal"/>
      <w:lvlText w:val="%7."/>
      <w:lvlJc w:val="left"/>
      <w:pPr>
        <w:ind w:left="5040" w:hanging="360"/>
      </w:pPr>
    </w:lvl>
    <w:lvl w:ilvl="7" w:tplc="83249336" w:tentative="1">
      <w:start w:val="1"/>
      <w:numFmt w:val="lowerLetter"/>
      <w:lvlText w:val="%8."/>
      <w:lvlJc w:val="left"/>
      <w:pPr>
        <w:ind w:left="5760" w:hanging="360"/>
      </w:pPr>
    </w:lvl>
    <w:lvl w:ilvl="8" w:tplc="83249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34658">
    <w:multiLevelType w:val="hybridMultilevel"/>
    <w:lvl w:ilvl="0" w:tplc="809179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634658">
    <w:abstractNumId w:val="46634658"/>
  </w:num>
  <w:num w:numId="46634659">
    <w:abstractNumId w:val="466346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39948407" Type="http://schemas.microsoft.com/office/2011/relationships/commentsExtended" Target="commentsExtended.xml"/><Relationship Id="rId80776a68b22eec0e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