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Phthorimaea operculella PHTOOP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(2010); Croatia (1996); Cyprus (1993); France (1994); Greece (1992); Italy (1992); Italy/Sicilia (1968); Italy/Sardegna (1968); Malta (1995); Portugal (2008); Portugal/Azores (2005); Portugal/Madeira (2008); Romania (2010); Spain (2011);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996a32a67a00f4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199100">
    <w:multiLevelType w:val="hybridMultilevel"/>
    <w:lvl w:ilvl="0" w:tplc="16103478">
      <w:start w:val="1"/>
      <w:numFmt w:val="decimal"/>
      <w:lvlText w:val="%1."/>
      <w:lvlJc w:val="left"/>
      <w:pPr>
        <w:ind w:left="720" w:hanging="360"/>
      </w:pPr>
    </w:lvl>
    <w:lvl w:ilvl="1" w:tplc="16103478" w:tentative="1">
      <w:start w:val="1"/>
      <w:numFmt w:val="lowerLetter"/>
      <w:lvlText w:val="%2."/>
      <w:lvlJc w:val="left"/>
      <w:pPr>
        <w:ind w:left="1440" w:hanging="360"/>
      </w:pPr>
    </w:lvl>
    <w:lvl w:ilvl="2" w:tplc="16103478" w:tentative="1">
      <w:start w:val="1"/>
      <w:numFmt w:val="lowerRoman"/>
      <w:lvlText w:val="%3."/>
      <w:lvlJc w:val="right"/>
      <w:pPr>
        <w:ind w:left="2160" w:hanging="180"/>
      </w:pPr>
    </w:lvl>
    <w:lvl w:ilvl="3" w:tplc="16103478" w:tentative="1">
      <w:start w:val="1"/>
      <w:numFmt w:val="decimal"/>
      <w:lvlText w:val="%4."/>
      <w:lvlJc w:val="left"/>
      <w:pPr>
        <w:ind w:left="2880" w:hanging="360"/>
      </w:pPr>
    </w:lvl>
    <w:lvl w:ilvl="4" w:tplc="16103478" w:tentative="1">
      <w:start w:val="1"/>
      <w:numFmt w:val="lowerLetter"/>
      <w:lvlText w:val="%5."/>
      <w:lvlJc w:val="left"/>
      <w:pPr>
        <w:ind w:left="3600" w:hanging="360"/>
      </w:pPr>
    </w:lvl>
    <w:lvl w:ilvl="5" w:tplc="16103478" w:tentative="1">
      <w:start w:val="1"/>
      <w:numFmt w:val="lowerRoman"/>
      <w:lvlText w:val="%6."/>
      <w:lvlJc w:val="right"/>
      <w:pPr>
        <w:ind w:left="4320" w:hanging="180"/>
      </w:pPr>
    </w:lvl>
    <w:lvl w:ilvl="6" w:tplc="16103478" w:tentative="1">
      <w:start w:val="1"/>
      <w:numFmt w:val="decimal"/>
      <w:lvlText w:val="%7."/>
      <w:lvlJc w:val="left"/>
      <w:pPr>
        <w:ind w:left="5040" w:hanging="360"/>
      </w:pPr>
    </w:lvl>
    <w:lvl w:ilvl="7" w:tplc="16103478" w:tentative="1">
      <w:start w:val="1"/>
      <w:numFmt w:val="lowerLetter"/>
      <w:lvlText w:val="%8."/>
      <w:lvlJc w:val="left"/>
      <w:pPr>
        <w:ind w:left="5760" w:hanging="360"/>
      </w:pPr>
    </w:lvl>
    <w:lvl w:ilvl="8" w:tplc="16103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99099">
    <w:multiLevelType w:val="hybridMultilevel"/>
    <w:lvl w:ilvl="0" w:tplc="78547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199099">
    <w:abstractNumId w:val="35199099"/>
  </w:num>
  <w:num w:numId="35199100">
    <w:abstractNumId w:val="351991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3096051" Type="http://schemas.microsoft.com/office/2011/relationships/commentsExtended" Target="commentsExtended.xml"/><Relationship Id="rId95996a32a67a00f4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