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Bruchus rufimanus (BRCHRU)</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pest is present in all EU Member States (Fauna Europaea, 2017; Seidenglanz &amp; Huňady, 2016).</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Pisum sativum (PIBSX)</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1 - Vegetable seed sector: Council Directive 2002/55/EC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No references to evidence of infestation and damage of seeds of Pisum sativum by Bruchus rufimanus could be found. There was one record of Bruchus rufimanus loose, on stored threshed dried peas but not as a result of emergence from the harvested pea seeds (Mateus et al., 2003).</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no references to evidence of infestation of seeds of Phaseolus coccineus, Phaseolus vulgaris or Pisum sativum by Bruchus rufimanus could be found.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Fauna Europaea (2017) Bruchus rufimanus. All European animal species online. Museum für naturkunde, Berlin. Available online at </w:t>
      </w:r>
      <w:hyperlink r:id="rId441569539865e4bab" w:history="1">
        <w:r>
          <w:rPr>
            <w:color w:val="0200C9"/>
            <w:sz w:val="24"/>
            <w:szCs w:val="24"/>
          </w:rPr>
          <w:t xml:space="preserve">http://www.fauna-eu.org/cdm_dataportal/taxon/25a3bd95-2b8d-4e04-b3ef-170a459cbd72</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Mateus C, Duarte I, Sousa MT de &amp; Mexia A (2004) Bruchids (Coleoptera: Bruchidae) on peas (Pisum sativum L.): species, geographical distribution and effect on host varieties. Bulletin OILB/SROP 27, 47-50;</w:t>
      </w:r>
    </w:p>
    <w:p>
      <w:pPr>
        <w:numPr>
          <w:ilvl w:val="0"/>
          <w:numId w:val="1"/>
        </w:numPr>
        <w:spacing w:before="0" w:after="0" w:line="240" w:lineRule="auto"/>
        <w:jc w:val="left"/>
        <w:rPr>
          <w:color w:val="0200C9"/>
          <w:sz w:val="24"/>
          <w:szCs w:val="24"/>
        </w:rPr>
      </w:pPr>
      <w:r>
        <w:rPr>
          <w:color w:val="0200C9"/>
          <w:sz w:val="24"/>
          <w:szCs w:val="24"/>
        </w:rPr>
        <w:t xml:space="preserve">Seidenglanz M &amp; Huňady I (2016) Effects of faba bean (Vicia faba) varieties on the development of Bruchus rufimanus. Czech Journal of Genetics and Plant Breeding 52, 22–29;</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5776791">
    <w:multiLevelType w:val="hybridMultilevel"/>
    <w:lvl w:ilvl="0" w:tplc="68240975">
      <w:start w:val="1"/>
      <w:numFmt w:val="decimal"/>
      <w:lvlText w:val="%1."/>
      <w:lvlJc w:val="left"/>
      <w:pPr>
        <w:ind w:left="720" w:hanging="360"/>
      </w:pPr>
    </w:lvl>
    <w:lvl w:ilvl="1" w:tplc="68240975" w:tentative="1">
      <w:start w:val="1"/>
      <w:numFmt w:val="lowerLetter"/>
      <w:lvlText w:val="%2."/>
      <w:lvlJc w:val="left"/>
      <w:pPr>
        <w:ind w:left="1440" w:hanging="360"/>
      </w:pPr>
    </w:lvl>
    <w:lvl w:ilvl="2" w:tplc="68240975" w:tentative="1">
      <w:start w:val="1"/>
      <w:numFmt w:val="lowerRoman"/>
      <w:lvlText w:val="%3."/>
      <w:lvlJc w:val="right"/>
      <w:pPr>
        <w:ind w:left="2160" w:hanging="180"/>
      </w:pPr>
    </w:lvl>
    <w:lvl w:ilvl="3" w:tplc="68240975" w:tentative="1">
      <w:start w:val="1"/>
      <w:numFmt w:val="decimal"/>
      <w:lvlText w:val="%4."/>
      <w:lvlJc w:val="left"/>
      <w:pPr>
        <w:ind w:left="2880" w:hanging="360"/>
      </w:pPr>
    </w:lvl>
    <w:lvl w:ilvl="4" w:tplc="68240975" w:tentative="1">
      <w:start w:val="1"/>
      <w:numFmt w:val="lowerLetter"/>
      <w:lvlText w:val="%5."/>
      <w:lvlJc w:val="left"/>
      <w:pPr>
        <w:ind w:left="3600" w:hanging="360"/>
      </w:pPr>
    </w:lvl>
    <w:lvl w:ilvl="5" w:tplc="68240975" w:tentative="1">
      <w:start w:val="1"/>
      <w:numFmt w:val="lowerRoman"/>
      <w:lvlText w:val="%6."/>
      <w:lvlJc w:val="right"/>
      <w:pPr>
        <w:ind w:left="4320" w:hanging="180"/>
      </w:pPr>
    </w:lvl>
    <w:lvl w:ilvl="6" w:tplc="68240975" w:tentative="1">
      <w:start w:val="1"/>
      <w:numFmt w:val="decimal"/>
      <w:lvlText w:val="%7."/>
      <w:lvlJc w:val="left"/>
      <w:pPr>
        <w:ind w:left="5040" w:hanging="360"/>
      </w:pPr>
    </w:lvl>
    <w:lvl w:ilvl="7" w:tplc="68240975" w:tentative="1">
      <w:start w:val="1"/>
      <w:numFmt w:val="lowerLetter"/>
      <w:lvlText w:val="%8."/>
      <w:lvlJc w:val="left"/>
      <w:pPr>
        <w:ind w:left="5760" w:hanging="360"/>
      </w:pPr>
    </w:lvl>
    <w:lvl w:ilvl="8" w:tplc="68240975" w:tentative="1">
      <w:start w:val="1"/>
      <w:numFmt w:val="lowerRoman"/>
      <w:lvlText w:val="%9."/>
      <w:lvlJc w:val="right"/>
      <w:pPr>
        <w:ind w:left="6480" w:hanging="180"/>
      </w:pPr>
    </w:lvl>
  </w:abstractNum>
  <w:abstractNum w:abstractNumId="55776790">
    <w:multiLevelType w:val="hybridMultilevel"/>
    <w:lvl w:ilvl="0" w:tplc="3258679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5776790">
    <w:abstractNumId w:val="55776790"/>
  </w:num>
  <w:num w:numId="55776791">
    <w:abstractNumId w:val="5577679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04110380" Type="http://schemas.microsoft.com/office/2011/relationships/commentsExtended" Target="commentsExtended.xml"/><Relationship Id="rId441569539865e4bab" Type="http://schemas.openxmlformats.org/officeDocument/2006/relationships/hyperlink" Target="http://www.fauna-eu.org/cdm_dataportal/taxon/25a3bd95-2b8d-4e04-b3ef-170a459cbd72"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