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Bruchus pisorum (BRCHPI)</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worldwide (Canadian Grain Commission, 2013), and in all EU Member States (Fauna Europaea, 2017).</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Phaseolus coccineus (PHSCO)</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No references to evidence of infestation of seeds of Phaseolus coccineus by Bruchus pisorum could be found. Bruchus pisorum (L.) reproduces only on pea, though there is evidence they feed on flowers of faba bean (Vicia faba) and beans (Phaseolus vulgaris) (Annis &amp; O'Keeffe, 1984).</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Bruchus pisorum (L.) reproduces only on pea.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Annis B &amp; O'Keeffe LE (1984) Effect of pollen source on oogenesis in the pea weevil, Bruchus pisorum L. (Coleoptera: Bruchidae). Protection Ecology 6, 257-266;</w:t>
      </w:r>
    </w:p>
    <w:p>
      <w:pPr>
        <w:numPr>
          <w:ilvl w:val="0"/>
          <w:numId w:val="1"/>
        </w:numPr>
        <w:spacing w:before="0" w:after="0" w:line="240" w:lineRule="auto"/>
        <w:jc w:val="left"/>
        <w:rPr>
          <w:color w:val="0200C9"/>
          <w:sz w:val="24"/>
          <w:szCs w:val="24"/>
        </w:rPr>
      </w:pPr>
      <w:r>
        <w:rPr>
          <w:color w:val="0200C9"/>
          <w:sz w:val="24"/>
          <w:szCs w:val="24"/>
        </w:rPr>
        <w:t xml:space="preserve">Fauna Europaea (2017) Bruchus pisorum. All European animal species online. Museum für naturkunde, Berlin. Available online at </w:t>
      </w:r>
      <w:hyperlink r:id="rId896669547cd692d65" w:history="1">
        <w:r>
          <w:rPr>
            <w:color w:val="0200C9"/>
            <w:sz w:val="24"/>
            <w:szCs w:val="24"/>
          </w:rPr>
          <w:t xml:space="preserve">http://www.fauna-eu.org/cdm_dataportal/taxon/5036cbcf-d15c-4565-b03b-780580236fe8</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2904000">
    <w:multiLevelType w:val="hybridMultilevel"/>
    <w:lvl w:ilvl="0" w:tplc="14862099">
      <w:start w:val="1"/>
      <w:numFmt w:val="decimal"/>
      <w:lvlText w:val="%1."/>
      <w:lvlJc w:val="left"/>
      <w:pPr>
        <w:ind w:left="720" w:hanging="360"/>
      </w:pPr>
    </w:lvl>
    <w:lvl w:ilvl="1" w:tplc="14862099" w:tentative="1">
      <w:start w:val="1"/>
      <w:numFmt w:val="lowerLetter"/>
      <w:lvlText w:val="%2."/>
      <w:lvlJc w:val="left"/>
      <w:pPr>
        <w:ind w:left="1440" w:hanging="360"/>
      </w:pPr>
    </w:lvl>
    <w:lvl w:ilvl="2" w:tplc="14862099" w:tentative="1">
      <w:start w:val="1"/>
      <w:numFmt w:val="lowerRoman"/>
      <w:lvlText w:val="%3."/>
      <w:lvlJc w:val="right"/>
      <w:pPr>
        <w:ind w:left="2160" w:hanging="180"/>
      </w:pPr>
    </w:lvl>
    <w:lvl w:ilvl="3" w:tplc="14862099" w:tentative="1">
      <w:start w:val="1"/>
      <w:numFmt w:val="decimal"/>
      <w:lvlText w:val="%4."/>
      <w:lvlJc w:val="left"/>
      <w:pPr>
        <w:ind w:left="2880" w:hanging="360"/>
      </w:pPr>
    </w:lvl>
    <w:lvl w:ilvl="4" w:tplc="14862099" w:tentative="1">
      <w:start w:val="1"/>
      <w:numFmt w:val="lowerLetter"/>
      <w:lvlText w:val="%5."/>
      <w:lvlJc w:val="left"/>
      <w:pPr>
        <w:ind w:left="3600" w:hanging="360"/>
      </w:pPr>
    </w:lvl>
    <w:lvl w:ilvl="5" w:tplc="14862099" w:tentative="1">
      <w:start w:val="1"/>
      <w:numFmt w:val="lowerRoman"/>
      <w:lvlText w:val="%6."/>
      <w:lvlJc w:val="right"/>
      <w:pPr>
        <w:ind w:left="4320" w:hanging="180"/>
      </w:pPr>
    </w:lvl>
    <w:lvl w:ilvl="6" w:tplc="14862099" w:tentative="1">
      <w:start w:val="1"/>
      <w:numFmt w:val="decimal"/>
      <w:lvlText w:val="%7."/>
      <w:lvlJc w:val="left"/>
      <w:pPr>
        <w:ind w:left="5040" w:hanging="360"/>
      </w:pPr>
    </w:lvl>
    <w:lvl w:ilvl="7" w:tplc="14862099" w:tentative="1">
      <w:start w:val="1"/>
      <w:numFmt w:val="lowerLetter"/>
      <w:lvlText w:val="%8."/>
      <w:lvlJc w:val="left"/>
      <w:pPr>
        <w:ind w:left="5760" w:hanging="360"/>
      </w:pPr>
    </w:lvl>
    <w:lvl w:ilvl="8" w:tplc="14862099" w:tentative="1">
      <w:start w:val="1"/>
      <w:numFmt w:val="lowerRoman"/>
      <w:lvlText w:val="%9."/>
      <w:lvlJc w:val="right"/>
      <w:pPr>
        <w:ind w:left="6480" w:hanging="180"/>
      </w:pPr>
    </w:lvl>
  </w:abstractNum>
  <w:abstractNum w:abstractNumId="22903999">
    <w:multiLevelType w:val="hybridMultilevel"/>
    <w:lvl w:ilvl="0" w:tplc="7002917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2903999">
    <w:abstractNumId w:val="22903999"/>
  </w:num>
  <w:num w:numId="22904000">
    <w:abstractNumId w:val="2290400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73633335" Type="http://schemas.microsoft.com/office/2011/relationships/commentsExtended" Target="commentsExtended.xml"/><Relationship Id="rId896669547cd692d65" Type="http://schemas.openxmlformats.org/officeDocument/2006/relationships/hyperlink" Target="http://www.fauna-eu.org/cdm_dataportal/taxon/5036cbcf-d15c-4565-b03b-780580236fe8"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