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4169f578421f70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also has a broad host range of more than 300 species, mostly ornamentals. INSV has caused significant crop losses for growers of major flower crops, including Impatiens spp. and Impatiens New Guinea hybrids (Daughtrey et al., 1997; Elliott et al., 2009; Verhoeven &amp; Roenhorst, 1998).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common symptom of INSV infection on impatiens is dark purple ring spots, black rings and line patterns and systemic chlorotic to necrotic spots on the leaves. Dark streaks on the stems or leaves may also occur. Yellowing of the foliage and development of “strap-like” leaves often accompany ring spotting and streaking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79657">
    <w:multiLevelType w:val="hybridMultilevel"/>
    <w:lvl w:ilvl="0" w:tplc="46373770">
      <w:start w:val="1"/>
      <w:numFmt w:val="decimal"/>
      <w:lvlText w:val="%1."/>
      <w:lvlJc w:val="left"/>
      <w:pPr>
        <w:ind w:left="720" w:hanging="360"/>
      </w:pPr>
    </w:lvl>
    <w:lvl w:ilvl="1" w:tplc="46373770" w:tentative="1">
      <w:start w:val="1"/>
      <w:numFmt w:val="lowerLetter"/>
      <w:lvlText w:val="%2."/>
      <w:lvlJc w:val="left"/>
      <w:pPr>
        <w:ind w:left="1440" w:hanging="360"/>
      </w:pPr>
    </w:lvl>
    <w:lvl w:ilvl="2" w:tplc="46373770" w:tentative="1">
      <w:start w:val="1"/>
      <w:numFmt w:val="lowerRoman"/>
      <w:lvlText w:val="%3."/>
      <w:lvlJc w:val="right"/>
      <w:pPr>
        <w:ind w:left="2160" w:hanging="180"/>
      </w:pPr>
    </w:lvl>
    <w:lvl w:ilvl="3" w:tplc="46373770" w:tentative="1">
      <w:start w:val="1"/>
      <w:numFmt w:val="decimal"/>
      <w:lvlText w:val="%4."/>
      <w:lvlJc w:val="left"/>
      <w:pPr>
        <w:ind w:left="2880" w:hanging="360"/>
      </w:pPr>
    </w:lvl>
    <w:lvl w:ilvl="4" w:tplc="46373770" w:tentative="1">
      <w:start w:val="1"/>
      <w:numFmt w:val="lowerLetter"/>
      <w:lvlText w:val="%5."/>
      <w:lvlJc w:val="left"/>
      <w:pPr>
        <w:ind w:left="3600" w:hanging="360"/>
      </w:pPr>
    </w:lvl>
    <w:lvl w:ilvl="5" w:tplc="46373770" w:tentative="1">
      <w:start w:val="1"/>
      <w:numFmt w:val="lowerRoman"/>
      <w:lvlText w:val="%6."/>
      <w:lvlJc w:val="right"/>
      <w:pPr>
        <w:ind w:left="4320" w:hanging="180"/>
      </w:pPr>
    </w:lvl>
    <w:lvl w:ilvl="6" w:tplc="46373770" w:tentative="1">
      <w:start w:val="1"/>
      <w:numFmt w:val="decimal"/>
      <w:lvlText w:val="%7."/>
      <w:lvlJc w:val="left"/>
      <w:pPr>
        <w:ind w:left="5040" w:hanging="360"/>
      </w:pPr>
    </w:lvl>
    <w:lvl w:ilvl="7" w:tplc="46373770" w:tentative="1">
      <w:start w:val="1"/>
      <w:numFmt w:val="lowerLetter"/>
      <w:lvlText w:val="%8."/>
      <w:lvlJc w:val="left"/>
      <w:pPr>
        <w:ind w:left="5760" w:hanging="360"/>
      </w:pPr>
    </w:lvl>
    <w:lvl w:ilvl="8" w:tplc="46373770" w:tentative="1">
      <w:start w:val="1"/>
      <w:numFmt w:val="lowerRoman"/>
      <w:lvlText w:val="%9."/>
      <w:lvlJc w:val="right"/>
      <w:pPr>
        <w:ind w:left="6480" w:hanging="180"/>
      </w:pPr>
    </w:lvl>
  </w:abstractNum>
  <w:abstractNum w:abstractNumId="22679656">
    <w:multiLevelType w:val="hybridMultilevel"/>
    <w:lvl w:ilvl="0" w:tplc="16250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79656">
    <w:abstractNumId w:val="22679656"/>
  </w:num>
  <w:num w:numId="22679657">
    <w:abstractNumId w:val="226796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659350" Type="http://schemas.microsoft.com/office/2011/relationships/commentsExtended" Target="commentsExtended.xml"/><Relationship Id="rId894169f578421f70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