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Impatiens necrotic spot tospovirus (Impatiens necrotic spot virus) INSV00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Impatiens necrotic spot tospovirus (INSV) is a single taxonomic entity (genus Tospovirus: family Bunyaviridae). In 2015 it was proposed to change the name of the virus from Impatiens necrotic spot virus to Impatiens necrotic spot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(2011); Czech Republic (2011); Finland (2013); France (2011); Germany (2011); Hungary (2007); Italy (1999); Italy/Sicilia (1998); Netherlands (2015); Poland (1997); Portugal (2011); Slovenia (2011); Spain (2011); United Kingdom (2011); United Kingdom/England (1998)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3486a7029cd71be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Impatiens New Guinea hybrids (IPANG)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Ornamental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pest is listed in EPPO PM 4/20 Standard for New Guinea hybrids of impatiens.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also has a broad host range of more than 300 species, mostly ornamentals. INSV has caused significant crop losses for growers of major flower crops, including Impatiens spp. and Impatiens New Guinea hybrids (Daughtrey et al., 1997; Elliott et al., 2009; Verhoeven &amp; Roenhorst, 1998).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common symptom of INSV infection on impatiens is dark purple ring spots, black rings and line patterns and systemic chlorotic to necrotic spots on the leaves. Dark streaks on the stems or leaves may also occur. Yellowing of the foliage and development of “strap-like” leaves often accompany ring spotting and streaking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4/20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w:t>
      </w:r>
      <w:r>
        <w:rPr>
          <w:color w:val="0200C9"/>
          <w:sz w:val="24"/>
          <w:szCs w:val="24"/>
        </w:rPr>
        <w:br/>
        <w:t xml:space="preserve">AND</w:t>
      </w:r>
      <w:r>
        <w:rPr>
          <w:color w:val="0200C9"/>
          <w:sz w:val="24"/>
          <w:szCs w:val="24"/>
        </w:rPr>
        <w:br/>
        <w:t xml:space="preserve">(B) (a) No symptoms of Impatiens necrotic spot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Impatiens necrotic spot tospovirus during the current growing period have been rogued out and a representative sample of the plants to be marketed has been tested and found free from Impatiens necrotic spot virus.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visual examination on the marketed material was not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Hausbeck MK, Welliver RA, Derr MA &amp; Gildow FE (1992) Tomato spotted wilt survey among greenhouse ornamentals in Pennsylvania. Plant Disease 76, 795–800;</w:t>
      </w:r>
    </w:p>
    <w:p>
      <w:pPr>
        <w:numPr>
          <w:ilvl w:val="0"/>
          <w:numId w:val="1"/>
        </w:numPr>
        <w:spacing w:before="0" w:after="0" w:line="240" w:lineRule="auto"/>
        <w:jc w:val="left"/>
        <w:rPr>
          <w:color w:val="0200C9"/>
          <w:sz w:val="24"/>
          <w:szCs w:val="24"/>
        </w:rPr>
      </w:pPr>
      <w:r>
        <w:rPr>
          <w:color w:val="0200C9"/>
          <w:sz w:val="24"/>
          <w:szCs w:val="24"/>
        </w:rPr>
        <w:t xml:space="preserve">Lebas BSM, Ochoa-Corona FM, 2007. Impatiens necrotic spot virus. In: Characterization, diagnosis and management of plant viruses. v 4, Grain crops &amp; Ornamentals, Eds:RaoGP, Bragard C and Lebas BSM.Studium Press, LLC Texas, USA, 221-243;</w:t>
      </w:r>
    </w:p>
    <w:p>
      <w:pPr>
        <w:numPr>
          <w:ilvl w:val="0"/>
          <w:numId w:val="1"/>
        </w:numPr>
        <w:spacing w:before="0" w:after="0" w:line="240" w:lineRule="auto"/>
        <w:jc w:val="left"/>
        <w:rPr>
          <w:color w:val="0200C9"/>
          <w:sz w:val="24"/>
          <w:szCs w:val="24"/>
        </w:rPr>
      </w:pPr>
      <w:r>
        <w:rPr>
          <w:color w:val="0200C9"/>
          <w:sz w:val="24"/>
          <w:szCs w:val="24"/>
        </w:rPr>
        <w:t xml:space="preserve">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552783">
    <w:multiLevelType w:val="hybridMultilevel"/>
    <w:lvl w:ilvl="0" w:tplc="77995792">
      <w:start w:val="1"/>
      <w:numFmt w:val="decimal"/>
      <w:lvlText w:val="%1."/>
      <w:lvlJc w:val="left"/>
      <w:pPr>
        <w:ind w:left="720" w:hanging="360"/>
      </w:pPr>
    </w:lvl>
    <w:lvl w:ilvl="1" w:tplc="77995792" w:tentative="1">
      <w:start w:val="1"/>
      <w:numFmt w:val="lowerLetter"/>
      <w:lvlText w:val="%2."/>
      <w:lvlJc w:val="left"/>
      <w:pPr>
        <w:ind w:left="1440" w:hanging="360"/>
      </w:pPr>
    </w:lvl>
    <w:lvl w:ilvl="2" w:tplc="77995792" w:tentative="1">
      <w:start w:val="1"/>
      <w:numFmt w:val="lowerRoman"/>
      <w:lvlText w:val="%3."/>
      <w:lvlJc w:val="right"/>
      <w:pPr>
        <w:ind w:left="2160" w:hanging="180"/>
      </w:pPr>
    </w:lvl>
    <w:lvl w:ilvl="3" w:tplc="77995792" w:tentative="1">
      <w:start w:val="1"/>
      <w:numFmt w:val="decimal"/>
      <w:lvlText w:val="%4."/>
      <w:lvlJc w:val="left"/>
      <w:pPr>
        <w:ind w:left="2880" w:hanging="360"/>
      </w:pPr>
    </w:lvl>
    <w:lvl w:ilvl="4" w:tplc="77995792" w:tentative="1">
      <w:start w:val="1"/>
      <w:numFmt w:val="lowerLetter"/>
      <w:lvlText w:val="%5."/>
      <w:lvlJc w:val="left"/>
      <w:pPr>
        <w:ind w:left="3600" w:hanging="360"/>
      </w:pPr>
    </w:lvl>
    <w:lvl w:ilvl="5" w:tplc="77995792" w:tentative="1">
      <w:start w:val="1"/>
      <w:numFmt w:val="lowerRoman"/>
      <w:lvlText w:val="%6."/>
      <w:lvlJc w:val="right"/>
      <w:pPr>
        <w:ind w:left="4320" w:hanging="180"/>
      </w:pPr>
    </w:lvl>
    <w:lvl w:ilvl="6" w:tplc="77995792" w:tentative="1">
      <w:start w:val="1"/>
      <w:numFmt w:val="decimal"/>
      <w:lvlText w:val="%7."/>
      <w:lvlJc w:val="left"/>
      <w:pPr>
        <w:ind w:left="5040" w:hanging="360"/>
      </w:pPr>
    </w:lvl>
    <w:lvl w:ilvl="7" w:tplc="77995792" w:tentative="1">
      <w:start w:val="1"/>
      <w:numFmt w:val="lowerLetter"/>
      <w:lvlText w:val="%8."/>
      <w:lvlJc w:val="left"/>
      <w:pPr>
        <w:ind w:left="5760" w:hanging="360"/>
      </w:pPr>
    </w:lvl>
    <w:lvl w:ilvl="8" w:tplc="77995792" w:tentative="1">
      <w:start w:val="1"/>
      <w:numFmt w:val="lowerRoman"/>
      <w:lvlText w:val="%9."/>
      <w:lvlJc w:val="right"/>
      <w:pPr>
        <w:ind w:left="6480" w:hanging="180"/>
      </w:pPr>
    </w:lvl>
  </w:abstractNum>
  <w:abstractNum w:abstractNumId="63552782">
    <w:multiLevelType w:val="hybridMultilevel"/>
    <w:lvl w:ilvl="0" w:tplc="373015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552782">
    <w:abstractNumId w:val="63552782"/>
  </w:num>
  <w:num w:numId="63552783">
    <w:abstractNumId w:val="635527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2466834" Type="http://schemas.microsoft.com/office/2011/relationships/commentsExtended" Target="commentsExtended.xml"/><Relationship Id="rId33486a7029cd71be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