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517769b01662b4f41"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Zelkova serrata (ZELSE)</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Forestry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Several plants of Z. serrata grown in Ancona, Marche region (central eastern Italy), have shown symptoms of chlorosis which involve the whole plant or some</w:t>
      </w:r>
      <w:r>
        <w:rPr>
          <w:color w:val="F30000"/>
          <w:sz w:val="24"/>
          <w:szCs w:val="24"/>
        </w:rPr>
        <w:br/>
        <w:t xml:space="preserve">of the branches, foliar reddening on one or more branches, attenuation of apical dominance and proliferation of lateral shoots, witches’ broom, reduced</w:t>
      </w:r>
      <w:r>
        <w:rPr>
          <w:color w:val="F30000"/>
          <w:sz w:val="24"/>
          <w:szCs w:val="24"/>
        </w:rPr>
        <w:br/>
        <w:t xml:space="preserve">growth and stunting of the plant (Romanazzi &amp; Murolo,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for the forestry sector.</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820569b01662b5281"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Murolo S &amp; Romanazzi G (2008) Infestations of Candidatus Phytoplasma ulmi in Ulmus parvifolia, Ulmus sp. and Zelkova serrata trained as bonsais. Journal of Plant Pathology 90, 345-349;</w:t>
      </w:r>
    </w:p>
    <w:p>
      <w:pPr>
        <w:numPr>
          <w:ilvl w:val="0"/>
          <w:numId w:val="1"/>
        </w:numPr>
        <w:spacing w:before="0" w:after="0" w:line="240" w:lineRule="auto"/>
        <w:jc w:val="left"/>
        <w:rPr>
          <w:color w:val="0200C9"/>
          <w:sz w:val="24"/>
          <w:szCs w:val="24"/>
        </w:rPr>
      </w:pPr>
      <w:r>
        <w:rPr>
          <w:color w:val="0200C9"/>
          <w:sz w:val="24"/>
          <w:szCs w:val="24"/>
        </w:rPr>
        <w:t xml:space="preserve">Romanazzi G &amp; Murolo S (2008) 'Candidatus Phytoplasma ulmi' causing yellows in Zelkova serrata newly reported in Italy. Plant Pathology (2008) 57, 1174.</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10384">
    <w:multiLevelType w:val="hybridMultilevel"/>
    <w:lvl w:ilvl="0" w:tplc="49307363">
      <w:start w:val="1"/>
      <w:numFmt w:val="decimal"/>
      <w:lvlText w:val="%1."/>
      <w:lvlJc w:val="left"/>
      <w:pPr>
        <w:ind w:left="720" w:hanging="360"/>
      </w:pPr>
    </w:lvl>
    <w:lvl w:ilvl="1" w:tplc="49307363" w:tentative="1">
      <w:start w:val="1"/>
      <w:numFmt w:val="lowerLetter"/>
      <w:lvlText w:val="%2."/>
      <w:lvlJc w:val="left"/>
      <w:pPr>
        <w:ind w:left="1440" w:hanging="360"/>
      </w:pPr>
    </w:lvl>
    <w:lvl w:ilvl="2" w:tplc="49307363" w:tentative="1">
      <w:start w:val="1"/>
      <w:numFmt w:val="lowerRoman"/>
      <w:lvlText w:val="%3."/>
      <w:lvlJc w:val="right"/>
      <w:pPr>
        <w:ind w:left="2160" w:hanging="180"/>
      </w:pPr>
    </w:lvl>
    <w:lvl w:ilvl="3" w:tplc="49307363" w:tentative="1">
      <w:start w:val="1"/>
      <w:numFmt w:val="decimal"/>
      <w:lvlText w:val="%4."/>
      <w:lvlJc w:val="left"/>
      <w:pPr>
        <w:ind w:left="2880" w:hanging="360"/>
      </w:pPr>
    </w:lvl>
    <w:lvl w:ilvl="4" w:tplc="49307363" w:tentative="1">
      <w:start w:val="1"/>
      <w:numFmt w:val="lowerLetter"/>
      <w:lvlText w:val="%5."/>
      <w:lvlJc w:val="left"/>
      <w:pPr>
        <w:ind w:left="3600" w:hanging="360"/>
      </w:pPr>
    </w:lvl>
    <w:lvl w:ilvl="5" w:tplc="49307363" w:tentative="1">
      <w:start w:val="1"/>
      <w:numFmt w:val="lowerRoman"/>
      <w:lvlText w:val="%6."/>
      <w:lvlJc w:val="right"/>
      <w:pPr>
        <w:ind w:left="4320" w:hanging="180"/>
      </w:pPr>
    </w:lvl>
    <w:lvl w:ilvl="6" w:tplc="49307363" w:tentative="1">
      <w:start w:val="1"/>
      <w:numFmt w:val="decimal"/>
      <w:lvlText w:val="%7."/>
      <w:lvlJc w:val="left"/>
      <w:pPr>
        <w:ind w:left="5040" w:hanging="360"/>
      </w:pPr>
    </w:lvl>
    <w:lvl w:ilvl="7" w:tplc="49307363" w:tentative="1">
      <w:start w:val="1"/>
      <w:numFmt w:val="lowerLetter"/>
      <w:lvlText w:val="%8."/>
      <w:lvlJc w:val="left"/>
      <w:pPr>
        <w:ind w:left="5760" w:hanging="360"/>
      </w:pPr>
    </w:lvl>
    <w:lvl w:ilvl="8" w:tplc="49307363" w:tentative="1">
      <w:start w:val="1"/>
      <w:numFmt w:val="lowerRoman"/>
      <w:lvlText w:val="%9."/>
      <w:lvlJc w:val="right"/>
      <w:pPr>
        <w:ind w:left="6480" w:hanging="180"/>
      </w:pPr>
    </w:lvl>
  </w:abstractNum>
  <w:abstractNum w:abstractNumId="95410383">
    <w:multiLevelType w:val="hybridMultilevel"/>
    <w:lvl w:ilvl="0" w:tplc="87912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10383">
    <w:abstractNumId w:val="95410383"/>
  </w:num>
  <w:num w:numId="95410384">
    <w:abstractNumId w:val="954103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8515074" Type="http://schemas.microsoft.com/office/2011/relationships/commentsExtended" Target="commentsExtended.xml"/><Relationship Id="rId517769b01662b4f41" Type="http://schemas.openxmlformats.org/officeDocument/2006/relationships/hyperlink" Target="https://gd.eppo.int/" TargetMode="External"/><Relationship Id="rId820569b01662b5281"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