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Shallot latent virus (SLV000)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was dentified in the Netherlands and Denmark, but similar viruses were recorded from England and France. It probably occurs world-wide (Bos, 1982). The pest has also been seen in Belgium, Czech Republic, Greece and Italy during reference searches.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virus is transmissible in a non-persistent manner by Myzus ascalonicus and perhaps by Aphis fabae, but not by M. persicae (Bos, 1982; Brunt et al., 1996) from other Allium crops or overwintered discarded plants. Plant material can be cleaned of infection by combining in vitro thermotherapy and meristem culture.</w:t>
      </w:r>
      <w:r>
        <w:rPr>
          <w:color w:val="0200C9"/>
          <w:sz w:val="24"/>
          <w:szCs w:val="24"/>
        </w:rPr>
        <w:br/>
        <w:t xml:space="preserve">In conclusion, leeks are usually grown from seed, though whether it is seed transmissible it is not clear from the literature. However seedlings for transplanting could become infected via aphid transmission from infected hosts if not produced in contained secure environments, so seedlings could be considered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This virus causes mild chlorotic streaking in leek (A. porrum) when occurring alone, and severe chlorotic or white streaking and even plant death in some cultivars of leek when in complex with leek yellow stripe virus (Bos, 1982). No further details of its impact alone in leek could be found, however it has an apparent economic impact in combination with other viruses (Loebenstein &amp; Lecoq,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concluded that Economic impact is considered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economic impact is considered acceptable. The pest will be covered by the general 'substantially free from' requirement.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Bos L (1982) Descriptions of plant Viruses Shallot latent virus. Research Institute for Plant Protection, Wageningen, The Netherlands. Available at: </w:t>
      </w:r>
      <w:hyperlink r:id="rId3778663be7b48752a" w:history="1">
        <w:r>
          <w:rPr>
            <w:color w:val="0200C9"/>
            <w:sz w:val="24"/>
            <w:szCs w:val="24"/>
          </w:rPr>
          <w:t xml:space="preserve">http://www.dpvweb.net/dpv/showdpv.php?dpvno=250</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Brunt A A, Crabtree K, Dallwitz M J, Gibbs A J, Watson L. &amp; Zurcher E J (1996 onwards) Plant Viruses Online: Descriptions and Lists from the VIDE Database. Version: 16th January 1997. Available at </w:t>
      </w:r>
      <w:hyperlink r:id="rId5064663be7b48755d" w:history="1">
        <w:r>
          <w:rPr>
            <w:color w:val="0200C9"/>
            <w:sz w:val="24"/>
            <w:szCs w:val="24"/>
          </w:rPr>
          <w:t xml:space="preserve">http://sdb.im.ac.cn/vide/descr716.htm</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Loebenstein G &amp; Lecoq H (2012) Advances in virus research, volume 84. Viruses and Virus Diseases of Vegetables in the Mediterranean Basin. Academic Press. Elsevier. First edition;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194335">
    <w:multiLevelType w:val="hybridMultilevel"/>
    <w:lvl w:ilvl="0" w:tplc="95515830">
      <w:start w:val="1"/>
      <w:numFmt w:val="decimal"/>
      <w:lvlText w:val="%1."/>
      <w:lvlJc w:val="left"/>
      <w:pPr>
        <w:ind w:left="720" w:hanging="360"/>
      </w:pPr>
    </w:lvl>
    <w:lvl w:ilvl="1" w:tplc="95515830" w:tentative="1">
      <w:start w:val="1"/>
      <w:numFmt w:val="lowerLetter"/>
      <w:lvlText w:val="%2."/>
      <w:lvlJc w:val="left"/>
      <w:pPr>
        <w:ind w:left="1440" w:hanging="360"/>
      </w:pPr>
    </w:lvl>
    <w:lvl w:ilvl="2" w:tplc="95515830" w:tentative="1">
      <w:start w:val="1"/>
      <w:numFmt w:val="lowerRoman"/>
      <w:lvlText w:val="%3."/>
      <w:lvlJc w:val="right"/>
      <w:pPr>
        <w:ind w:left="2160" w:hanging="180"/>
      </w:pPr>
    </w:lvl>
    <w:lvl w:ilvl="3" w:tplc="95515830" w:tentative="1">
      <w:start w:val="1"/>
      <w:numFmt w:val="decimal"/>
      <w:lvlText w:val="%4."/>
      <w:lvlJc w:val="left"/>
      <w:pPr>
        <w:ind w:left="2880" w:hanging="360"/>
      </w:pPr>
    </w:lvl>
    <w:lvl w:ilvl="4" w:tplc="95515830" w:tentative="1">
      <w:start w:val="1"/>
      <w:numFmt w:val="lowerLetter"/>
      <w:lvlText w:val="%5."/>
      <w:lvlJc w:val="left"/>
      <w:pPr>
        <w:ind w:left="3600" w:hanging="360"/>
      </w:pPr>
    </w:lvl>
    <w:lvl w:ilvl="5" w:tplc="95515830" w:tentative="1">
      <w:start w:val="1"/>
      <w:numFmt w:val="lowerRoman"/>
      <w:lvlText w:val="%6."/>
      <w:lvlJc w:val="right"/>
      <w:pPr>
        <w:ind w:left="4320" w:hanging="180"/>
      </w:pPr>
    </w:lvl>
    <w:lvl w:ilvl="6" w:tplc="95515830" w:tentative="1">
      <w:start w:val="1"/>
      <w:numFmt w:val="decimal"/>
      <w:lvlText w:val="%7."/>
      <w:lvlJc w:val="left"/>
      <w:pPr>
        <w:ind w:left="5040" w:hanging="360"/>
      </w:pPr>
    </w:lvl>
    <w:lvl w:ilvl="7" w:tplc="95515830" w:tentative="1">
      <w:start w:val="1"/>
      <w:numFmt w:val="lowerLetter"/>
      <w:lvlText w:val="%8."/>
      <w:lvlJc w:val="left"/>
      <w:pPr>
        <w:ind w:left="5760" w:hanging="360"/>
      </w:pPr>
    </w:lvl>
    <w:lvl w:ilvl="8" w:tplc="95515830" w:tentative="1">
      <w:start w:val="1"/>
      <w:numFmt w:val="lowerRoman"/>
      <w:lvlText w:val="%9."/>
      <w:lvlJc w:val="right"/>
      <w:pPr>
        <w:ind w:left="6480" w:hanging="180"/>
      </w:pPr>
    </w:lvl>
  </w:abstractNum>
  <w:abstractNum w:abstractNumId="12194334">
    <w:multiLevelType w:val="hybridMultilevel"/>
    <w:lvl w:ilvl="0" w:tplc="984271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194334">
    <w:abstractNumId w:val="12194334"/>
  </w:num>
  <w:num w:numId="12194335">
    <w:abstractNumId w:val="121943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7407229" Type="http://schemas.microsoft.com/office/2011/relationships/commentsExtended" Target="commentsExtended.xml"/><Relationship Id="rId3778663be7b48752a" Type="http://schemas.openxmlformats.org/officeDocument/2006/relationships/hyperlink" Target="http://www.dpvweb.net/dpv/showdpv.php?dpvno=250" TargetMode="External"/><Relationship Id="rId5064663be7b48755d" Type="http://schemas.openxmlformats.org/officeDocument/2006/relationships/hyperlink" Target="http://sdb.im.ac.cn/vide/descr716.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