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about the pest species responsible for the unacceptable economic impact (A. strigosa is host to either U. avenae or U. hordei, but it is hard to distinguish spores, so records may not be correctly attributed).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57136a32a71f5e1a3"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17083">
    <w:multiLevelType w:val="hybridMultilevel"/>
    <w:lvl w:ilvl="0" w:tplc="98068621">
      <w:start w:val="1"/>
      <w:numFmt w:val="decimal"/>
      <w:lvlText w:val="%1."/>
      <w:lvlJc w:val="left"/>
      <w:pPr>
        <w:ind w:left="720" w:hanging="360"/>
      </w:pPr>
    </w:lvl>
    <w:lvl w:ilvl="1" w:tplc="98068621" w:tentative="1">
      <w:start w:val="1"/>
      <w:numFmt w:val="lowerLetter"/>
      <w:lvlText w:val="%2."/>
      <w:lvlJc w:val="left"/>
      <w:pPr>
        <w:ind w:left="1440" w:hanging="360"/>
      </w:pPr>
    </w:lvl>
    <w:lvl w:ilvl="2" w:tplc="98068621" w:tentative="1">
      <w:start w:val="1"/>
      <w:numFmt w:val="lowerRoman"/>
      <w:lvlText w:val="%3."/>
      <w:lvlJc w:val="right"/>
      <w:pPr>
        <w:ind w:left="2160" w:hanging="180"/>
      </w:pPr>
    </w:lvl>
    <w:lvl w:ilvl="3" w:tplc="98068621" w:tentative="1">
      <w:start w:val="1"/>
      <w:numFmt w:val="decimal"/>
      <w:lvlText w:val="%4."/>
      <w:lvlJc w:val="left"/>
      <w:pPr>
        <w:ind w:left="2880" w:hanging="360"/>
      </w:pPr>
    </w:lvl>
    <w:lvl w:ilvl="4" w:tplc="98068621" w:tentative="1">
      <w:start w:val="1"/>
      <w:numFmt w:val="lowerLetter"/>
      <w:lvlText w:val="%5."/>
      <w:lvlJc w:val="left"/>
      <w:pPr>
        <w:ind w:left="3600" w:hanging="360"/>
      </w:pPr>
    </w:lvl>
    <w:lvl w:ilvl="5" w:tplc="98068621" w:tentative="1">
      <w:start w:val="1"/>
      <w:numFmt w:val="lowerRoman"/>
      <w:lvlText w:val="%6."/>
      <w:lvlJc w:val="right"/>
      <w:pPr>
        <w:ind w:left="4320" w:hanging="180"/>
      </w:pPr>
    </w:lvl>
    <w:lvl w:ilvl="6" w:tplc="98068621" w:tentative="1">
      <w:start w:val="1"/>
      <w:numFmt w:val="decimal"/>
      <w:lvlText w:val="%7."/>
      <w:lvlJc w:val="left"/>
      <w:pPr>
        <w:ind w:left="5040" w:hanging="360"/>
      </w:pPr>
    </w:lvl>
    <w:lvl w:ilvl="7" w:tplc="98068621" w:tentative="1">
      <w:start w:val="1"/>
      <w:numFmt w:val="lowerLetter"/>
      <w:lvlText w:val="%8."/>
      <w:lvlJc w:val="left"/>
      <w:pPr>
        <w:ind w:left="5760" w:hanging="360"/>
      </w:pPr>
    </w:lvl>
    <w:lvl w:ilvl="8" w:tplc="98068621" w:tentative="1">
      <w:start w:val="1"/>
      <w:numFmt w:val="lowerRoman"/>
      <w:lvlText w:val="%9."/>
      <w:lvlJc w:val="right"/>
      <w:pPr>
        <w:ind w:left="6480" w:hanging="180"/>
      </w:pPr>
    </w:lvl>
  </w:abstractNum>
  <w:abstractNum w:abstractNumId="42717082">
    <w:multiLevelType w:val="hybridMultilevel"/>
    <w:lvl w:ilvl="0" w:tplc="55737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17082">
    <w:abstractNumId w:val="42717082"/>
  </w:num>
  <w:num w:numId="42717083">
    <w:abstractNumId w:val="427170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008492" Type="http://schemas.microsoft.com/office/2011/relationships/commentsExtended" Target="commentsExtended.xml"/><Relationship Id="rId57136a32a71f5e1a3"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