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Helicoverpa armigera HELIAR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(1993); Cyprus (2011); Finland (2011); France (1994); Germany (2004); Greece (2010); Hungary (2000); Italy (2012); Italy/Sicilia (1994); Italy/Sardegna (1994); Malta (2008); Poland (2010); Portugal (2008); Portugal/Azores (2005); Portugal/Madeira (2008); Romania (1992); Slovakia (2011); Slovenia (2000); Spain (2016);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9926a32a75acd25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(1CHYG)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Only a few outbreaks in protected cultivation have been reported. Damage to protected cultivations has been reported from the Czech Republic, Germany, the Netherlands and the UK. In the UK, it is reported that H. armigera larvae are often found on growing chrysanthemum plants and the damage is generally minor and restricted to a few plants. Prior to detection, extensive damage has been recorded in chrysanthemums, but insecticide applications, the removal of larvae and the destruction of damaged plants are effective in eradicating outbreaks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36256a32a75acd6b2"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17556a32a75acd6f4"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327597">
    <w:multiLevelType w:val="hybridMultilevel"/>
    <w:lvl w:ilvl="0" w:tplc="96463339">
      <w:start w:val="1"/>
      <w:numFmt w:val="decimal"/>
      <w:lvlText w:val="%1."/>
      <w:lvlJc w:val="left"/>
      <w:pPr>
        <w:ind w:left="720" w:hanging="360"/>
      </w:pPr>
    </w:lvl>
    <w:lvl w:ilvl="1" w:tplc="96463339" w:tentative="1">
      <w:start w:val="1"/>
      <w:numFmt w:val="lowerLetter"/>
      <w:lvlText w:val="%2."/>
      <w:lvlJc w:val="left"/>
      <w:pPr>
        <w:ind w:left="1440" w:hanging="360"/>
      </w:pPr>
    </w:lvl>
    <w:lvl w:ilvl="2" w:tplc="96463339" w:tentative="1">
      <w:start w:val="1"/>
      <w:numFmt w:val="lowerRoman"/>
      <w:lvlText w:val="%3."/>
      <w:lvlJc w:val="right"/>
      <w:pPr>
        <w:ind w:left="2160" w:hanging="180"/>
      </w:pPr>
    </w:lvl>
    <w:lvl w:ilvl="3" w:tplc="96463339" w:tentative="1">
      <w:start w:val="1"/>
      <w:numFmt w:val="decimal"/>
      <w:lvlText w:val="%4."/>
      <w:lvlJc w:val="left"/>
      <w:pPr>
        <w:ind w:left="2880" w:hanging="360"/>
      </w:pPr>
    </w:lvl>
    <w:lvl w:ilvl="4" w:tplc="96463339" w:tentative="1">
      <w:start w:val="1"/>
      <w:numFmt w:val="lowerLetter"/>
      <w:lvlText w:val="%5."/>
      <w:lvlJc w:val="left"/>
      <w:pPr>
        <w:ind w:left="3600" w:hanging="360"/>
      </w:pPr>
    </w:lvl>
    <w:lvl w:ilvl="5" w:tplc="96463339" w:tentative="1">
      <w:start w:val="1"/>
      <w:numFmt w:val="lowerRoman"/>
      <w:lvlText w:val="%6."/>
      <w:lvlJc w:val="right"/>
      <w:pPr>
        <w:ind w:left="4320" w:hanging="180"/>
      </w:pPr>
    </w:lvl>
    <w:lvl w:ilvl="6" w:tplc="96463339" w:tentative="1">
      <w:start w:val="1"/>
      <w:numFmt w:val="decimal"/>
      <w:lvlText w:val="%7."/>
      <w:lvlJc w:val="left"/>
      <w:pPr>
        <w:ind w:left="5040" w:hanging="360"/>
      </w:pPr>
    </w:lvl>
    <w:lvl w:ilvl="7" w:tplc="96463339" w:tentative="1">
      <w:start w:val="1"/>
      <w:numFmt w:val="lowerLetter"/>
      <w:lvlText w:val="%8."/>
      <w:lvlJc w:val="left"/>
      <w:pPr>
        <w:ind w:left="5760" w:hanging="360"/>
      </w:pPr>
    </w:lvl>
    <w:lvl w:ilvl="8" w:tplc="96463339" w:tentative="1">
      <w:start w:val="1"/>
      <w:numFmt w:val="lowerRoman"/>
      <w:lvlText w:val="%9."/>
      <w:lvlJc w:val="right"/>
      <w:pPr>
        <w:ind w:left="6480" w:hanging="180"/>
      </w:pPr>
    </w:lvl>
  </w:abstractNum>
  <w:abstractNum w:abstractNumId="92327596">
    <w:multiLevelType w:val="hybridMultilevel"/>
    <w:lvl w:ilvl="0" w:tplc="342959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327596">
    <w:abstractNumId w:val="92327596"/>
  </w:num>
  <w:num w:numId="92327597">
    <w:abstractNumId w:val="923275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0599333" Type="http://schemas.microsoft.com/office/2011/relationships/commentsExtended" Target="commentsExtended.xml"/><Relationship Id="rId49926a32a75acd252" Type="http://schemas.openxmlformats.org/officeDocument/2006/relationships/hyperlink" Target="https://gd.eppo.int/" TargetMode="External"/><Relationship Id="rId36256a32a75acd6b2" Type="http://schemas.openxmlformats.org/officeDocument/2006/relationships/hyperlink" Target="http://www.efsa.europa.eu/en/efsajournal/doc/3833.pdf" TargetMode="External"/><Relationship Id="rId17556a32a75acd6f4" Type="http://schemas.openxmlformats.org/officeDocument/2006/relationships/hyperlink" Target="http://www.vwa.nl/onderwerpen/english/dossier/pest-risk-analysis/evaluation-of-pest-risk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