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24766291c2db913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184166291c2db9405"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235566291c2db9456"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97065">
    <w:multiLevelType w:val="hybridMultilevel"/>
    <w:lvl w:ilvl="0" w:tplc="30139032">
      <w:start w:val="1"/>
      <w:numFmt w:val="decimal"/>
      <w:lvlText w:val="%1."/>
      <w:lvlJc w:val="left"/>
      <w:pPr>
        <w:ind w:left="720" w:hanging="360"/>
      </w:pPr>
    </w:lvl>
    <w:lvl w:ilvl="1" w:tplc="30139032" w:tentative="1">
      <w:start w:val="1"/>
      <w:numFmt w:val="lowerLetter"/>
      <w:lvlText w:val="%2."/>
      <w:lvlJc w:val="left"/>
      <w:pPr>
        <w:ind w:left="1440" w:hanging="360"/>
      </w:pPr>
    </w:lvl>
    <w:lvl w:ilvl="2" w:tplc="30139032" w:tentative="1">
      <w:start w:val="1"/>
      <w:numFmt w:val="lowerRoman"/>
      <w:lvlText w:val="%3."/>
      <w:lvlJc w:val="right"/>
      <w:pPr>
        <w:ind w:left="2160" w:hanging="180"/>
      </w:pPr>
    </w:lvl>
    <w:lvl w:ilvl="3" w:tplc="30139032" w:tentative="1">
      <w:start w:val="1"/>
      <w:numFmt w:val="decimal"/>
      <w:lvlText w:val="%4."/>
      <w:lvlJc w:val="left"/>
      <w:pPr>
        <w:ind w:left="2880" w:hanging="360"/>
      </w:pPr>
    </w:lvl>
    <w:lvl w:ilvl="4" w:tplc="30139032" w:tentative="1">
      <w:start w:val="1"/>
      <w:numFmt w:val="lowerLetter"/>
      <w:lvlText w:val="%5."/>
      <w:lvlJc w:val="left"/>
      <w:pPr>
        <w:ind w:left="3600" w:hanging="360"/>
      </w:pPr>
    </w:lvl>
    <w:lvl w:ilvl="5" w:tplc="30139032" w:tentative="1">
      <w:start w:val="1"/>
      <w:numFmt w:val="lowerRoman"/>
      <w:lvlText w:val="%6."/>
      <w:lvlJc w:val="right"/>
      <w:pPr>
        <w:ind w:left="4320" w:hanging="180"/>
      </w:pPr>
    </w:lvl>
    <w:lvl w:ilvl="6" w:tplc="30139032" w:tentative="1">
      <w:start w:val="1"/>
      <w:numFmt w:val="decimal"/>
      <w:lvlText w:val="%7."/>
      <w:lvlJc w:val="left"/>
      <w:pPr>
        <w:ind w:left="5040" w:hanging="360"/>
      </w:pPr>
    </w:lvl>
    <w:lvl w:ilvl="7" w:tplc="30139032" w:tentative="1">
      <w:start w:val="1"/>
      <w:numFmt w:val="lowerLetter"/>
      <w:lvlText w:val="%8."/>
      <w:lvlJc w:val="left"/>
      <w:pPr>
        <w:ind w:left="5760" w:hanging="360"/>
      </w:pPr>
    </w:lvl>
    <w:lvl w:ilvl="8" w:tplc="30139032" w:tentative="1">
      <w:start w:val="1"/>
      <w:numFmt w:val="lowerRoman"/>
      <w:lvlText w:val="%9."/>
      <w:lvlJc w:val="right"/>
      <w:pPr>
        <w:ind w:left="6480" w:hanging="180"/>
      </w:pPr>
    </w:lvl>
  </w:abstractNum>
  <w:abstractNum w:abstractNumId="18897064">
    <w:multiLevelType w:val="hybridMultilevel"/>
    <w:lvl w:ilvl="0" w:tplc="856496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97064">
    <w:abstractNumId w:val="18897064"/>
  </w:num>
  <w:num w:numId="18897065">
    <w:abstractNumId w:val="188970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7603438" Type="http://schemas.microsoft.com/office/2011/relationships/commentsExtended" Target="commentsExtended.xml"/><Relationship Id="rId924766291c2db9137" Type="http://schemas.openxmlformats.org/officeDocument/2006/relationships/hyperlink" Target="https://gd.eppo.int/" TargetMode="External"/><Relationship Id="rId184166291c2db9405" Type="http://schemas.openxmlformats.org/officeDocument/2006/relationships/hyperlink" Target="http://www.efsa.europa.eu/en/efsajournal/doc/3833.pdf" TargetMode="External"/><Relationship Id="rId235566291c2db9456"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