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86693665155352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Tomato black ring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71169366515538b8"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676946">
    <w:multiLevelType w:val="hybridMultilevel"/>
    <w:lvl w:ilvl="0" w:tplc="44753221">
      <w:start w:val="1"/>
      <w:numFmt w:val="decimal"/>
      <w:lvlText w:val="%1."/>
      <w:lvlJc w:val="left"/>
      <w:pPr>
        <w:ind w:left="720" w:hanging="360"/>
      </w:pPr>
    </w:lvl>
    <w:lvl w:ilvl="1" w:tplc="44753221" w:tentative="1">
      <w:start w:val="1"/>
      <w:numFmt w:val="lowerLetter"/>
      <w:lvlText w:val="%2."/>
      <w:lvlJc w:val="left"/>
      <w:pPr>
        <w:ind w:left="1440" w:hanging="360"/>
      </w:pPr>
    </w:lvl>
    <w:lvl w:ilvl="2" w:tplc="44753221" w:tentative="1">
      <w:start w:val="1"/>
      <w:numFmt w:val="lowerRoman"/>
      <w:lvlText w:val="%3."/>
      <w:lvlJc w:val="right"/>
      <w:pPr>
        <w:ind w:left="2160" w:hanging="180"/>
      </w:pPr>
    </w:lvl>
    <w:lvl w:ilvl="3" w:tplc="44753221" w:tentative="1">
      <w:start w:val="1"/>
      <w:numFmt w:val="decimal"/>
      <w:lvlText w:val="%4."/>
      <w:lvlJc w:val="left"/>
      <w:pPr>
        <w:ind w:left="2880" w:hanging="360"/>
      </w:pPr>
    </w:lvl>
    <w:lvl w:ilvl="4" w:tplc="44753221" w:tentative="1">
      <w:start w:val="1"/>
      <w:numFmt w:val="lowerLetter"/>
      <w:lvlText w:val="%5."/>
      <w:lvlJc w:val="left"/>
      <w:pPr>
        <w:ind w:left="3600" w:hanging="360"/>
      </w:pPr>
    </w:lvl>
    <w:lvl w:ilvl="5" w:tplc="44753221" w:tentative="1">
      <w:start w:val="1"/>
      <w:numFmt w:val="lowerRoman"/>
      <w:lvlText w:val="%6."/>
      <w:lvlJc w:val="right"/>
      <w:pPr>
        <w:ind w:left="4320" w:hanging="180"/>
      </w:pPr>
    </w:lvl>
    <w:lvl w:ilvl="6" w:tplc="44753221" w:tentative="1">
      <w:start w:val="1"/>
      <w:numFmt w:val="decimal"/>
      <w:lvlText w:val="%7."/>
      <w:lvlJc w:val="left"/>
      <w:pPr>
        <w:ind w:left="5040" w:hanging="360"/>
      </w:pPr>
    </w:lvl>
    <w:lvl w:ilvl="7" w:tplc="44753221" w:tentative="1">
      <w:start w:val="1"/>
      <w:numFmt w:val="lowerLetter"/>
      <w:lvlText w:val="%8."/>
      <w:lvlJc w:val="left"/>
      <w:pPr>
        <w:ind w:left="5760" w:hanging="360"/>
      </w:pPr>
    </w:lvl>
    <w:lvl w:ilvl="8" w:tplc="44753221" w:tentative="1">
      <w:start w:val="1"/>
      <w:numFmt w:val="lowerRoman"/>
      <w:lvlText w:val="%9."/>
      <w:lvlJc w:val="right"/>
      <w:pPr>
        <w:ind w:left="6480" w:hanging="180"/>
      </w:pPr>
    </w:lvl>
  </w:abstractNum>
  <w:abstractNum w:abstractNumId="82676945">
    <w:multiLevelType w:val="hybridMultilevel"/>
    <w:lvl w:ilvl="0" w:tplc="59254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676945">
    <w:abstractNumId w:val="82676945"/>
  </w:num>
  <w:num w:numId="82676946">
    <w:abstractNumId w:val="826769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9604760" Type="http://schemas.microsoft.com/office/2011/relationships/commentsExtended" Target="commentsExtended.xml"/><Relationship Id="rId6986693665155352a" Type="http://schemas.openxmlformats.org/officeDocument/2006/relationships/hyperlink" Target="https://gd.eppo.int/" TargetMode="External"/><Relationship Id="rId371169366515538b8"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